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9F999" w14:textId="3D7D4ABB" w:rsidR="00BF77CA" w:rsidRPr="00BF77CA" w:rsidRDefault="00BF77CA" w:rsidP="00BF77CA">
      <w:pPr>
        <w:spacing w:after="0" w:line="240" w:lineRule="auto"/>
        <w:ind w:left="7513" w:firstLine="142"/>
        <w:rPr>
          <w:rFonts w:ascii="Times New Roman" w:hAnsi="Times New Roman" w:cs="Times New Roman"/>
          <w:b/>
          <w:sz w:val="24"/>
          <w:szCs w:val="24"/>
        </w:rPr>
      </w:pPr>
      <w:proofErr w:type="spellStart"/>
      <w:r w:rsidRPr="00BF77CA">
        <w:rPr>
          <w:rFonts w:ascii="Times New Roman" w:hAnsi="Times New Roman" w:cs="Times New Roman"/>
          <w:b/>
          <w:sz w:val="24"/>
          <w:szCs w:val="24"/>
        </w:rPr>
        <w:t>Pkp</w:t>
      </w:r>
      <w:proofErr w:type="spellEnd"/>
      <w:r>
        <w:rPr>
          <w:rFonts w:ascii="Times New Roman" w:hAnsi="Times New Roman" w:cs="Times New Roman"/>
          <w:b/>
          <w:sz w:val="24"/>
          <w:szCs w:val="24"/>
        </w:rPr>
        <w:t xml:space="preserve"> 3</w:t>
      </w:r>
    </w:p>
    <w:p w14:paraId="2B0938FA" w14:textId="05BD0A83" w:rsidR="00BF77CA" w:rsidRPr="00BF77CA" w:rsidRDefault="00BF77CA" w:rsidP="00BF77CA">
      <w:pPr>
        <w:spacing w:after="0" w:line="240" w:lineRule="auto"/>
        <w:ind w:left="7200" w:firstLine="455"/>
        <w:rPr>
          <w:rFonts w:ascii="Times New Roman" w:hAnsi="Times New Roman" w:cs="Times New Roman"/>
          <w:b/>
          <w:sz w:val="24"/>
          <w:szCs w:val="24"/>
        </w:rPr>
      </w:pPr>
      <w:r w:rsidRPr="00BF77CA">
        <w:rPr>
          <w:rFonts w:ascii="Times New Roman" w:hAnsi="Times New Roman" w:cs="Times New Roman"/>
          <w:b/>
          <w:sz w:val="24"/>
          <w:szCs w:val="24"/>
        </w:rPr>
        <w:t>Eelnõu nr</w:t>
      </w:r>
      <w:r>
        <w:rPr>
          <w:rFonts w:ascii="Times New Roman" w:hAnsi="Times New Roman" w:cs="Times New Roman"/>
          <w:b/>
          <w:sz w:val="24"/>
          <w:szCs w:val="24"/>
        </w:rPr>
        <w:t xml:space="preserve"> 5</w:t>
      </w:r>
      <w:bookmarkStart w:id="0" w:name="_GoBack"/>
      <w:bookmarkEnd w:id="0"/>
    </w:p>
    <w:p w14:paraId="08186AC2" w14:textId="1BDB92DC" w:rsidR="006808D0" w:rsidRPr="00BF77CA" w:rsidRDefault="00BF77CA" w:rsidP="00BF77CA">
      <w:pPr>
        <w:spacing w:after="0" w:line="240" w:lineRule="auto"/>
        <w:ind w:left="7200" w:firstLine="455"/>
        <w:rPr>
          <w:rFonts w:ascii="Times New Roman" w:hAnsi="Times New Roman" w:cs="Times New Roman"/>
          <w:i/>
          <w:sz w:val="24"/>
          <w:szCs w:val="24"/>
        </w:rPr>
      </w:pPr>
      <w:r w:rsidRPr="00BF77CA">
        <w:rPr>
          <w:rFonts w:ascii="Times New Roman" w:hAnsi="Times New Roman" w:cs="Times New Roman"/>
          <w:i/>
          <w:sz w:val="24"/>
          <w:szCs w:val="24"/>
        </w:rPr>
        <w:t>lihthäälteenamus</w:t>
      </w:r>
    </w:p>
    <w:p w14:paraId="5D267101" w14:textId="26CA2A93" w:rsidR="00BF77CA" w:rsidRDefault="00BF77CA" w:rsidP="006808D0">
      <w:pPr>
        <w:spacing w:after="0" w:line="240" w:lineRule="auto"/>
        <w:rPr>
          <w:rFonts w:ascii="Times New Roman" w:hAnsi="Times New Roman" w:cs="Times New Roman"/>
          <w:sz w:val="24"/>
          <w:szCs w:val="24"/>
        </w:rPr>
      </w:pPr>
    </w:p>
    <w:p w14:paraId="34D022DE" w14:textId="2FD673D8" w:rsidR="00BF77CA" w:rsidRDefault="00BF77CA" w:rsidP="006808D0">
      <w:pPr>
        <w:spacing w:after="0" w:line="240" w:lineRule="auto"/>
        <w:rPr>
          <w:rFonts w:ascii="Times New Roman" w:hAnsi="Times New Roman" w:cs="Times New Roman"/>
          <w:sz w:val="24"/>
          <w:szCs w:val="24"/>
        </w:rPr>
      </w:pPr>
    </w:p>
    <w:p w14:paraId="5126ED19" w14:textId="5D62CACC" w:rsidR="00BF77CA" w:rsidRDefault="00BF77CA" w:rsidP="006808D0">
      <w:pPr>
        <w:spacing w:after="0" w:line="240" w:lineRule="auto"/>
        <w:rPr>
          <w:rFonts w:ascii="Times New Roman" w:hAnsi="Times New Roman" w:cs="Times New Roman"/>
          <w:sz w:val="24"/>
          <w:szCs w:val="24"/>
        </w:rPr>
      </w:pPr>
    </w:p>
    <w:p w14:paraId="320AD179" w14:textId="77777777" w:rsidR="00BF77CA" w:rsidRPr="006808D0" w:rsidRDefault="00BF77CA" w:rsidP="006808D0">
      <w:pPr>
        <w:spacing w:after="0" w:line="240" w:lineRule="auto"/>
        <w:rPr>
          <w:rFonts w:ascii="Times New Roman" w:hAnsi="Times New Roman" w:cs="Times New Roman"/>
          <w:sz w:val="24"/>
          <w:szCs w:val="24"/>
        </w:rPr>
      </w:pPr>
    </w:p>
    <w:tbl>
      <w:tblPr>
        <w:tblW w:w="9498" w:type="dxa"/>
        <w:tblLayout w:type="fixed"/>
        <w:tblLook w:val="0000" w:firstRow="0" w:lastRow="0" w:firstColumn="0" w:lastColumn="0" w:noHBand="0" w:noVBand="0"/>
      </w:tblPr>
      <w:tblGrid>
        <w:gridCol w:w="4589"/>
        <w:gridCol w:w="1331"/>
        <w:gridCol w:w="3578"/>
      </w:tblGrid>
      <w:tr w:rsidR="006808D0" w:rsidRPr="006808D0" w14:paraId="714FEFFB" w14:textId="77777777" w:rsidTr="00C826FD">
        <w:trPr>
          <w:cantSplit/>
        </w:trPr>
        <w:tc>
          <w:tcPr>
            <w:tcW w:w="9498" w:type="dxa"/>
            <w:gridSpan w:val="3"/>
          </w:tcPr>
          <w:p w14:paraId="2CEF3EFB" w14:textId="07F9D7B9" w:rsidR="006808D0" w:rsidRPr="006808D0" w:rsidRDefault="006808D0" w:rsidP="006808D0">
            <w:pPr>
              <w:pStyle w:val="Pea"/>
              <w:ind w:left="0"/>
              <w:rPr>
                <w:noProof/>
                <w:szCs w:val="28"/>
              </w:rPr>
            </w:pPr>
            <w:r w:rsidRPr="006808D0">
              <w:rPr>
                <w:noProof/>
                <w:szCs w:val="28"/>
              </w:rPr>
              <w:t>VIIMSI VALLAVOLIKOGU</w:t>
            </w:r>
            <w:r w:rsidR="00BF77CA">
              <w:rPr>
                <w:noProof/>
                <w:szCs w:val="28"/>
              </w:rPr>
              <w:t xml:space="preserve">                     </w:t>
            </w:r>
          </w:p>
        </w:tc>
      </w:tr>
      <w:tr w:rsidR="006808D0" w:rsidRPr="006808D0" w14:paraId="4D0DAB9C" w14:textId="77777777" w:rsidTr="00C826FD">
        <w:trPr>
          <w:cantSplit/>
        </w:trPr>
        <w:tc>
          <w:tcPr>
            <w:tcW w:w="9498" w:type="dxa"/>
            <w:gridSpan w:val="3"/>
          </w:tcPr>
          <w:p w14:paraId="22B6775B" w14:textId="77777777" w:rsidR="006808D0" w:rsidRPr="006808D0" w:rsidRDefault="006808D0" w:rsidP="006808D0">
            <w:pPr>
              <w:spacing w:after="0" w:line="240" w:lineRule="auto"/>
              <w:rPr>
                <w:rFonts w:ascii="Times New Roman" w:hAnsi="Times New Roman" w:cs="Times New Roman"/>
                <w:noProof/>
                <w:sz w:val="28"/>
                <w:szCs w:val="28"/>
              </w:rPr>
            </w:pPr>
          </w:p>
        </w:tc>
      </w:tr>
      <w:tr w:rsidR="006808D0" w:rsidRPr="006808D0" w14:paraId="03DCE865" w14:textId="77777777" w:rsidTr="00C826FD">
        <w:trPr>
          <w:cantSplit/>
        </w:trPr>
        <w:tc>
          <w:tcPr>
            <w:tcW w:w="9498" w:type="dxa"/>
            <w:gridSpan w:val="3"/>
          </w:tcPr>
          <w:p w14:paraId="207D5970" w14:textId="26FC5530" w:rsidR="006808D0" w:rsidRPr="006808D0" w:rsidRDefault="006808D0" w:rsidP="006808D0">
            <w:pPr>
              <w:pStyle w:val="Pea"/>
              <w:ind w:left="0"/>
              <w:rPr>
                <w:b/>
                <w:bCs/>
                <w:noProof/>
                <w:szCs w:val="28"/>
              </w:rPr>
            </w:pPr>
            <w:r w:rsidRPr="006808D0">
              <w:rPr>
                <w:b/>
                <w:bCs/>
                <w:noProof/>
                <w:szCs w:val="28"/>
              </w:rPr>
              <w:t>OTSUS</w:t>
            </w:r>
          </w:p>
        </w:tc>
      </w:tr>
      <w:tr w:rsidR="006808D0" w:rsidRPr="006808D0" w14:paraId="4E3B02F5" w14:textId="77777777" w:rsidTr="00C826FD">
        <w:trPr>
          <w:cantSplit/>
        </w:trPr>
        <w:tc>
          <w:tcPr>
            <w:tcW w:w="9498" w:type="dxa"/>
            <w:gridSpan w:val="3"/>
          </w:tcPr>
          <w:p w14:paraId="4CCC21D7" w14:textId="77777777" w:rsidR="006808D0" w:rsidRPr="006808D0" w:rsidRDefault="006808D0" w:rsidP="006808D0">
            <w:pPr>
              <w:spacing w:after="0" w:line="240" w:lineRule="auto"/>
              <w:rPr>
                <w:rFonts w:ascii="Times New Roman" w:hAnsi="Times New Roman" w:cs="Times New Roman"/>
                <w:noProof/>
                <w:sz w:val="24"/>
                <w:szCs w:val="24"/>
              </w:rPr>
            </w:pPr>
          </w:p>
        </w:tc>
      </w:tr>
      <w:tr w:rsidR="006808D0" w:rsidRPr="006808D0" w14:paraId="50C7C460" w14:textId="77777777" w:rsidTr="00C826FD">
        <w:trPr>
          <w:cantSplit/>
        </w:trPr>
        <w:tc>
          <w:tcPr>
            <w:tcW w:w="9498" w:type="dxa"/>
            <w:gridSpan w:val="3"/>
          </w:tcPr>
          <w:p w14:paraId="48ED4047" w14:textId="77777777" w:rsidR="006808D0" w:rsidRPr="006808D0" w:rsidRDefault="006808D0" w:rsidP="006808D0">
            <w:pPr>
              <w:spacing w:after="0" w:line="240" w:lineRule="auto"/>
              <w:rPr>
                <w:rFonts w:ascii="Times New Roman" w:hAnsi="Times New Roman" w:cs="Times New Roman"/>
                <w:noProof/>
                <w:sz w:val="24"/>
                <w:szCs w:val="24"/>
              </w:rPr>
            </w:pPr>
          </w:p>
        </w:tc>
      </w:tr>
      <w:tr w:rsidR="006808D0" w:rsidRPr="006808D0" w14:paraId="0394B204" w14:textId="77777777" w:rsidTr="00C826FD">
        <w:trPr>
          <w:cantSplit/>
        </w:trPr>
        <w:tc>
          <w:tcPr>
            <w:tcW w:w="5920" w:type="dxa"/>
            <w:gridSpan w:val="2"/>
          </w:tcPr>
          <w:p w14:paraId="1AC575E3" w14:textId="77777777" w:rsidR="006808D0" w:rsidRPr="006808D0" w:rsidRDefault="006808D0" w:rsidP="006808D0">
            <w:pPr>
              <w:spacing w:after="0" w:line="240" w:lineRule="auto"/>
              <w:rPr>
                <w:rFonts w:ascii="Times New Roman" w:hAnsi="Times New Roman" w:cs="Times New Roman"/>
                <w:noProof/>
                <w:sz w:val="24"/>
                <w:szCs w:val="24"/>
              </w:rPr>
            </w:pPr>
            <w:r w:rsidRPr="006808D0">
              <w:rPr>
                <w:rFonts w:ascii="Times New Roman" w:hAnsi="Times New Roman" w:cs="Times New Roman"/>
                <w:noProof/>
                <w:sz w:val="24"/>
                <w:szCs w:val="24"/>
              </w:rPr>
              <w:t>Viimsi</w:t>
            </w:r>
          </w:p>
        </w:tc>
        <w:tc>
          <w:tcPr>
            <w:tcW w:w="3578" w:type="dxa"/>
          </w:tcPr>
          <w:p w14:paraId="2448453B" w14:textId="68A8023D" w:rsidR="006808D0" w:rsidRPr="006808D0" w:rsidRDefault="006808D0" w:rsidP="006808D0">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2</w:t>
            </w:r>
            <w:r w:rsidRPr="006808D0">
              <w:rPr>
                <w:rFonts w:ascii="Times New Roman" w:hAnsi="Times New Roman" w:cs="Times New Roman"/>
                <w:noProof/>
                <w:sz w:val="24"/>
                <w:szCs w:val="24"/>
              </w:rPr>
              <w:t xml:space="preserve">1. mai 2019 nr </w:t>
            </w:r>
          </w:p>
        </w:tc>
      </w:tr>
      <w:tr w:rsidR="006808D0" w:rsidRPr="006808D0" w14:paraId="4F99018F" w14:textId="77777777" w:rsidTr="00C826FD">
        <w:trPr>
          <w:cantSplit/>
        </w:trPr>
        <w:tc>
          <w:tcPr>
            <w:tcW w:w="9498" w:type="dxa"/>
            <w:gridSpan w:val="3"/>
          </w:tcPr>
          <w:p w14:paraId="7A7E0529" w14:textId="77777777" w:rsidR="006808D0" w:rsidRPr="006808D0" w:rsidRDefault="006808D0" w:rsidP="006808D0">
            <w:pPr>
              <w:spacing w:after="0" w:line="240" w:lineRule="auto"/>
              <w:rPr>
                <w:rFonts w:ascii="Times New Roman" w:hAnsi="Times New Roman" w:cs="Times New Roman"/>
                <w:noProof/>
                <w:sz w:val="24"/>
                <w:szCs w:val="24"/>
              </w:rPr>
            </w:pPr>
          </w:p>
        </w:tc>
      </w:tr>
      <w:tr w:rsidR="006808D0" w:rsidRPr="006808D0" w14:paraId="445A84C6" w14:textId="77777777" w:rsidTr="00C826FD">
        <w:trPr>
          <w:cantSplit/>
        </w:trPr>
        <w:tc>
          <w:tcPr>
            <w:tcW w:w="9498" w:type="dxa"/>
            <w:gridSpan w:val="3"/>
          </w:tcPr>
          <w:p w14:paraId="3BDDBAF8" w14:textId="77777777" w:rsidR="006808D0" w:rsidRPr="006808D0" w:rsidRDefault="006808D0" w:rsidP="006808D0">
            <w:pPr>
              <w:spacing w:after="0" w:line="240" w:lineRule="auto"/>
              <w:rPr>
                <w:rFonts w:ascii="Times New Roman" w:hAnsi="Times New Roman" w:cs="Times New Roman"/>
                <w:noProof/>
                <w:sz w:val="24"/>
                <w:szCs w:val="24"/>
              </w:rPr>
            </w:pPr>
          </w:p>
        </w:tc>
      </w:tr>
      <w:tr w:rsidR="006808D0" w:rsidRPr="006808D0" w14:paraId="45CE22D6" w14:textId="77777777" w:rsidTr="00C826FD">
        <w:trPr>
          <w:cantSplit/>
        </w:trPr>
        <w:tc>
          <w:tcPr>
            <w:tcW w:w="4589" w:type="dxa"/>
          </w:tcPr>
          <w:p w14:paraId="5FA4811C" w14:textId="4FEBFFA6" w:rsidR="006808D0" w:rsidRPr="006808D0" w:rsidRDefault="006808D0" w:rsidP="006808D0">
            <w:pPr>
              <w:spacing w:after="0" w:line="240" w:lineRule="auto"/>
              <w:rPr>
                <w:rFonts w:ascii="Times New Roman" w:hAnsi="Times New Roman" w:cs="Times New Roman"/>
                <w:i/>
                <w:iCs/>
                <w:noProof/>
                <w:sz w:val="24"/>
                <w:szCs w:val="24"/>
                <w:lang w:val="fi-FI"/>
              </w:rPr>
            </w:pPr>
            <w:r w:rsidRPr="00D5556F">
              <w:rPr>
                <w:rFonts w:ascii="Times New Roman" w:eastAsia="Times New Roman" w:hAnsi="Times New Roman" w:cs="Times New Roman"/>
                <w:sz w:val="24"/>
                <w:szCs w:val="24"/>
              </w:rPr>
              <w:t>Harju maakonna arengustrateegia 2035+ tegevuskava investeerimisvajaduste loetelu 2019-2022 Viimsi ettepaneku heakskiitmine</w:t>
            </w:r>
          </w:p>
        </w:tc>
        <w:tc>
          <w:tcPr>
            <w:tcW w:w="4909" w:type="dxa"/>
            <w:gridSpan w:val="2"/>
          </w:tcPr>
          <w:p w14:paraId="44F9FF90" w14:textId="77777777" w:rsidR="006808D0" w:rsidRPr="006808D0" w:rsidRDefault="006808D0" w:rsidP="006808D0">
            <w:pPr>
              <w:spacing w:after="0" w:line="240" w:lineRule="auto"/>
              <w:rPr>
                <w:rFonts w:ascii="Times New Roman" w:hAnsi="Times New Roman" w:cs="Times New Roman"/>
                <w:noProof/>
                <w:sz w:val="24"/>
                <w:szCs w:val="24"/>
                <w:lang w:val="fi-FI"/>
              </w:rPr>
            </w:pPr>
          </w:p>
        </w:tc>
      </w:tr>
    </w:tbl>
    <w:p w14:paraId="2BC43D9D" w14:textId="77777777" w:rsidR="006808D0" w:rsidRPr="006808D0" w:rsidRDefault="006808D0" w:rsidP="006808D0">
      <w:pPr>
        <w:spacing w:after="0" w:line="240" w:lineRule="auto"/>
        <w:rPr>
          <w:rFonts w:ascii="Times New Roman" w:hAnsi="Times New Roman" w:cs="Times New Roman"/>
          <w:sz w:val="24"/>
          <w:szCs w:val="24"/>
        </w:rPr>
      </w:pPr>
    </w:p>
    <w:p w14:paraId="7189CCB8" w14:textId="77777777" w:rsidR="006808D0" w:rsidRPr="00D5556F" w:rsidRDefault="006808D0" w:rsidP="006808D0">
      <w:pPr>
        <w:spacing w:after="0" w:line="240" w:lineRule="auto"/>
        <w:rPr>
          <w:rFonts w:ascii="Times New Roman" w:eastAsia="Times New Roman" w:hAnsi="Times New Roman" w:cs="Times New Roman"/>
          <w:sz w:val="24"/>
          <w:szCs w:val="24"/>
        </w:rPr>
      </w:pPr>
    </w:p>
    <w:p w14:paraId="4E7F9CEA" w14:textId="77777777" w:rsidR="006808D0" w:rsidRPr="00D5556F" w:rsidRDefault="006808D0" w:rsidP="00230174">
      <w:pPr>
        <w:jc w:val="both"/>
        <w:rPr>
          <w:rFonts w:ascii="Times New Roman" w:eastAsia="Times New Roman" w:hAnsi="Times New Roman" w:cs="Times New Roman"/>
          <w:sz w:val="24"/>
          <w:szCs w:val="24"/>
        </w:rPr>
      </w:pPr>
      <w:r w:rsidRPr="00D5556F">
        <w:rPr>
          <w:rFonts w:ascii="Times New Roman" w:eastAsia="Times New Roman" w:hAnsi="Times New Roman" w:cs="Times New Roman"/>
          <w:sz w:val="24"/>
          <w:szCs w:val="24"/>
        </w:rPr>
        <w:t>Maakonna arengustrateegia tegevuskavasse 2019-2022 saab vastavalt kehtivale Harju maakonna arengustrateegia 2035+ peatüki 3 punktile 2, iga Harju maakonna kohalik omavalitsus esitada ühe üle enda omavalitsuse piire ulatuva mõjuga tegevuse või objekti. Maakondade arengustrateegiate elluviimise toetusmeetme (MATA) toetusi antakse riigieelarvest ja hasartmängumaksust rahastatavatest regionaalsete investeeringutoetuste vahenditest.</w:t>
      </w:r>
    </w:p>
    <w:p w14:paraId="10B39068" w14:textId="77777777" w:rsidR="006808D0" w:rsidRPr="00D5556F" w:rsidRDefault="006808D0" w:rsidP="00230174">
      <w:pPr>
        <w:jc w:val="both"/>
        <w:rPr>
          <w:rFonts w:ascii="Times New Roman" w:eastAsia="Times New Roman" w:hAnsi="Times New Roman" w:cs="Times New Roman"/>
          <w:sz w:val="24"/>
          <w:szCs w:val="24"/>
        </w:rPr>
      </w:pPr>
      <w:r w:rsidRPr="00D5556F">
        <w:rPr>
          <w:rFonts w:ascii="Times New Roman" w:eastAsia="Times New Roman" w:hAnsi="Times New Roman" w:cs="Times New Roman"/>
          <w:sz w:val="24"/>
          <w:szCs w:val="24"/>
        </w:rPr>
        <w:t xml:space="preserve">Objektide ja tegevuste esitamisel tegevuskavasse on vaja arvestada KOKS § 373 lõikest 2 tuleneva nõudega, et tegevus ei saa olla seotud vaid ühe kohaliku omavalitsuse üksuse haldusterritooriumiga, millel ei ole puutumust teiste kohaliku omavalitsuse üksustega. Maakonna arengustrateegia tegevuskavasse esitatavad tegevused peavad tulenema maakonna arengustrateegia eesmärkidest, kandma maakonna omavalitsuste </w:t>
      </w:r>
      <w:proofErr w:type="spellStart"/>
      <w:r w:rsidRPr="00D5556F">
        <w:rPr>
          <w:rFonts w:ascii="Times New Roman" w:eastAsia="Times New Roman" w:hAnsi="Times New Roman" w:cs="Times New Roman"/>
          <w:sz w:val="24"/>
          <w:szCs w:val="24"/>
        </w:rPr>
        <w:t>ühishuve</w:t>
      </w:r>
      <w:proofErr w:type="spellEnd"/>
      <w:r w:rsidRPr="00D5556F">
        <w:rPr>
          <w:rFonts w:ascii="Times New Roman" w:eastAsia="Times New Roman" w:hAnsi="Times New Roman" w:cs="Times New Roman"/>
          <w:sz w:val="24"/>
          <w:szCs w:val="24"/>
        </w:rPr>
        <w:t xml:space="preserve"> ja tulenema kohalike omavalitsuste eelarvestrateegiatest.</w:t>
      </w:r>
    </w:p>
    <w:p w14:paraId="53B79FA0" w14:textId="77777777" w:rsidR="006808D0" w:rsidRPr="00D5556F" w:rsidRDefault="006808D0" w:rsidP="00230174">
      <w:pPr>
        <w:jc w:val="both"/>
        <w:rPr>
          <w:rFonts w:ascii="Times New Roman" w:eastAsia="Times New Roman" w:hAnsi="Times New Roman" w:cs="Times New Roman"/>
          <w:sz w:val="24"/>
          <w:szCs w:val="24"/>
        </w:rPr>
      </w:pPr>
      <w:r w:rsidRPr="00D5556F">
        <w:rPr>
          <w:rFonts w:ascii="Times New Roman" w:eastAsia="Times New Roman" w:hAnsi="Times New Roman" w:cs="Times New Roman"/>
          <w:sz w:val="24"/>
          <w:szCs w:val="24"/>
        </w:rPr>
        <w:t>Harjumaa Omavalitsuste Liitu kooskõlastusringile saadetud „Maakondade arengustrateegiate elluviimise toetusmeetme“ (MATA) ettepanekutest koostatakse tegevuskava, mis saab olema ühtlasi aluseks MATA meetmest vahendite taotlemisel. Ettepanekud taotlemisõigusega projektide nimekirja koostamiseks Harju maakonnas esitab Harjumaa Omavalitsuste Liit.</w:t>
      </w:r>
    </w:p>
    <w:p w14:paraId="46739FA8" w14:textId="0B5E89FD" w:rsidR="006808D0" w:rsidRDefault="006808D0" w:rsidP="00D5556F">
      <w:pPr>
        <w:jc w:val="both"/>
        <w:rPr>
          <w:rFonts w:ascii="Times New Roman" w:eastAsia="Times New Roman" w:hAnsi="Times New Roman" w:cs="Times New Roman"/>
          <w:sz w:val="24"/>
          <w:szCs w:val="24"/>
        </w:rPr>
      </w:pPr>
      <w:r w:rsidRPr="00D5556F">
        <w:rPr>
          <w:rFonts w:ascii="Times New Roman" w:eastAsia="Times New Roman" w:hAnsi="Times New Roman" w:cs="Times New Roman"/>
          <w:sz w:val="24"/>
          <w:szCs w:val="24"/>
        </w:rPr>
        <w:t>Käesolevaga otsustatakse, et Viimsi vald esitab oma ettepaneku projektitaotluseks, milleks on „</w:t>
      </w:r>
      <w:r w:rsidR="007E174E">
        <w:rPr>
          <w:rFonts w:ascii="Times New Roman" w:eastAsia="Times New Roman" w:hAnsi="Times New Roman" w:cs="Times New Roman"/>
          <w:sz w:val="24"/>
          <w:szCs w:val="24"/>
        </w:rPr>
        <w:t xml:space="preserve">Mälestusmärk </w:t>
      </w:r>
      <w:proofErr w:type="spellStart"/>
      <w:r w:rsidR="007E174E">
        <w:rPr>
          <w:rFonts w:ascii="Times New Roman" w:eastAsia="Times New Roman" w:hAnsi="Times New Roman" w:cs="Times New Roman"/>
          <w:sz w:val="24"/>
          <w:szCs w:val="24"/>
        </w:rPr>
        <w:t>viimsilastele</w:t>
      </w:r>
      <w:proofErr w:type="spellEnd"/>
      <w:r w:rsidR="007E174E">
        <w:rPr>
          <w:rFonts w:ascii="Times New Roman" w:eastAsia="Times New Roman" w:hAnsi="Times New Roman" w:cs="Times New Roman"/>
          <w:sz w:val="24"/>
          <w:szCs w:val="24"/>
        </w:rPr>
        <w:t>, kes võtsid osa Vabadussõjast</w:t>
      </w:r>
      <w:r w:rsidRPr="00D5556F">
        <w:rPr>
          <w:rFonts w:ascii="Times New Roman" w:eastAsia="Times New Roman" w:hAnsi="Times New Roman" w:cs="Times New Roman"/>
          <w:sz w:val="24"/>
          <w:szCs w:val="24"/>
        </w:rPr>
        <w:t xml:space="preserve">“. Planeeritav projekti kogumaht on </w:t>
      </w:r>
      <w:r w:rsidR="007E174E">
        <w:rPr>
          <w:rFonts w:ascii="Times New Roman" w:eastAsia="Times New Roman" w:hAnsi="Times New Roman" w:cs="Times New Roman"/>
          <w:sz w:val="24"/>
          <w:szCs w:val="24"/>
        </w:rPr>
        <w:t xml:space="preserve">50 000 </w:t>
      </w:r>
      <w:r>
        <w:rPr>
          <w:rFonts w:ascii="Times New Roman" w:eastAsia="Times New Roman" w:hAnsi="Times New Roman" w:cs="Times New Roman"/>
          <w:sz w:val="24"/>
          <w:szCs w:val="24"/>
        </w:rPr>
        <w:t>eurot</w:t>
      </w:r>
      <w:r w:rsidRPr="00D5556F">
        <w:rPr>
          <w:rFonts w:ascii="Times New Roman" w:eastAsia="Times New Roman" w:hAnsi="Times New Roman" w:cs="Times New Roman"/>
          <w:sz w:val="24"/>
          <w:szCs w:val="24"/>
        </w:rPr>
        <w:t xml:space="preserve">, millest 25% ehk </w:t>
      </w:r>
      <w:r w:rsidR="007E174E">
        <w:rPr>
          <w:rFonts w:ascii="Times New Roman" w:eastAsia="Times New Roman" w:hAnsi="Times New Roman" w:cs="Times New Roman"/>
          <w:sz w:val="24"/>
          <w:szCs w:val="24"/>
        </w:rPr>
        <w:t>12 500</w:t>
      </w:r>
      <w:r w:rsidRPr="00D555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eurot</w:t>
      </w:r>
      <w:r w:rsidRPr="00D5556F">
        <w:rPr>
          <w:rFonts w:ascii="Times New Roman" w:eastAsia="Times New Roman" w:hAnsi="Times New Roman" w:cs="Times New Roman"/>
          <w:sz w:val="24"/>
          <w:szCs w:val="24"/>
        </w:rPr>
        <w:t xml:space="preserve"> on planeeritud Viimsi valla eelarvest. </w:t>
      </w:r>
    </w:p>
    <w:p w14:paraId="5CC0C466" w14:textId="14DFE732" w:rsidR="006808D0" w:rsidRPr="006808D0" w:rsidRDefault="006808D0" w:rsidP="006808D0">
      <w:pPr>
        <w:ind w:left="-34"/>
        <w:rPr>
          <w:rFonts w:ascii="Times New Roman" w:hAnsi="Times New Roman" w:cs="Times New Roman"/>
          <w:szCs w:val="24"/>
          <w:highlight w:val="yellow"/>
        </w:rPr>
      </w:pPr>
      <w:r w:rsidRPr="006808D0">
        <w:rPr>
          <w:rFonts w:ascii="Times New Roman" w:hAnsi="Times New Roman" w:cs="Times New Roman"/>
          <w:szCs w:val="24"/>
        </w:rPr>
        <w:t xml:space="preserve">Viimsi valla põhimääruse </w:t>
      </w:r>
      <w:r>
        <w:rPr>
          <w:rFonts w:ascii="Times New Roman" w:hAnsi="Times New Roman" w:cs="Times New Roman"/>
          <w:szCs w:val="24"/>
        </w:rPr>
        <w:t>§ 127 lõike</w:t>
      </w:r>
      <w:r w:rsidRPr="006808D0">
        <w:rPr>
          <w:rFonts w:ascii="Times New Roman" w:hAnsi="Times New Roman" w:cs="Times New Roman"/>
          <w:szCs w:val="24"/>
        </w:rPr>
        <w:t xml:space="preserve"> 2 p</w:t>
      </w:r>
      <w:r>
        <w:rPr>
          <w:rFonts w:ascii="Times New Roman" w:hAnsi="Times New Roman" w:cs="Times New Roman"/>
          <w:szCs w:val="24"/>
        </w:rPr>
        <w:t>unkti</w:t>
      </w:r>
      <w:r w:rsidRPr="006808D0">
        <w:rPr>
          <w:rFonts w:ascii="Times New Roman" w:hAnsi="Times New Roman" w:cs="Times New Roman"/>
          <w:szCs w:val="24"/>
        </w:rPr>
        <w:t xml:space="preserve"> 1</w:t>
      </w:r>
      <w:r w:rsidRPr="006808D0">
        <w:rPr>
          <w:rFonts w:ascii="Times New Roman" w:hAnsi="Times New Roman" w:cs="Times New Roman"/>
          <w:color w:val="1F497D"/>
          <w:szCs w:val="24"/>
        </w:rPr>
        <w:t xml:space="preserve"> </w:t>
      </w:r>
      <w:r w:rsidRPr="006808D0">
        <w:rPr>
          <w:rFonts w:ascii="Times New Roman" w:hAnsi="Times New Roman" w:cs="Times New Roman"/>
          <w:iCs/>
          <w:szCs w:val="24"/>
        </w:rPr>
        <w:t>alusel</w:t>
      </w:r>
      <w:r>
        <w:rPr>
          <w:rFonts w:ascii="Times New Roman" w:hAnsi="Times New Roman" w:cs="Times New Roman"/>
          <w:szCs w:val="24"/>
        </w:rPr>
        <w:t>:</w:t>
      </w:r>
    </w:p>
    <w:p w14:paraId="3B4AC4AA" w14:textId="524A66F9" w:rsidR="00B95ED3" w:rsidRDefault="00B95ED3" w:rsidP="00B95ED3">
      <w:pPr>
        <w:pStyle w:val="Loetelu"/>
        <w:numPr>
          <w:ilvl w:val="0"/>
          <w:numId w:val="4"/>
        </w:numPr>
        <w:rPr>
          <w:noProof/>
        </w:rPr>
      </w:pPr>
      <w:r>
        <w:rPr>
          <w:noProof/>
        </w:rPr>
        <w:t>Kiita heaks</w:t>
      </w:r>
      <w:r w:rsidR="00D5556F">
        <w:rPr>
          <w:noProof/>
        </w:rPr>
        <w:t xml:space="preserve"> projekti idee </w:t>
      </w:r>
      <w:r w:rsidR="007E174E" w:rsidRPr="00D5556F">
        <w:rPr>
          <w:szCs w:val="24"/>
        </w:rPr>
        <w:t>„</w:t>
      </w:r>
      <w:r w:rsidR="007E174E">
        <w:rPr>
          <w:szCs w:val="24"/>
        </w:rPr>
        <w:t xml:space="preserve">Mälestusmärk </w:t>
      </w:r>
      <w:proofErr w:type="spellStart"/>
      <w:r w:rsidR="007E174E">
        <w:rPr>
          <w:szCs w:val="24"/>
        </w:rPr>
        <w:t>viimsilastele</w:t>
      </w:r>
      <w:proofErr w:type="spellEnd"/>
      <w:r w:rsidR="007E174E">
        <w:rPr>
          <w:szCs w:val="24"/>
        </w:rPr>
        <w:t>, kes võtsid osa Vabadussõjast</w:t>
      </w:r>
      <w:r w:rsidR="007E174E" w:rsidRPr="00D5556F">
        <w:rPr>
          <w:szCs w:val="24"/>
        </w:rPr>
        <w:t xml:space="preserve">“. </w:t>
      </w:r>
      <w:r w:rsidR="00D5556F">
        <w:rPr>
          <w:szCs w:val="24"/>
        </w:rPr>
        <w:t xml:space="preserve"> </w:t>
      </w:r>
      <w:r w:rsidR="00BE622D">
        <w:rPr>
          <w:noProof/>
        </w:rPr>
        <w:t xml:space="preserve">esitamine </w:t>
      </w:r>
      <w:r w:rsidR="00BE622D" w:rsidRPr="00D5556F">
        <w:rPr>
          <w:szCs w:val="24"/>
        </w:rPr>
        <w:t>Harjumaa Omavalitsuste Lii</w:t>
      </w:r>
      <w:r w:rsidR="00BE622D">
        <w:rPr>
          <w:szCs w:val="24"/>
        </w:rPr>
        <w:t>dule.</w:t>
      </w:r>
    </w:p>
    <w:p w14:paraId="3E678C3E" w14:textId="124B8753" w:rsidR="00B95ED3" w:rsidRDefault="00BE622D" w:rsidP="00B95ED3">
      <w:pPr>
        <w:pStyle w:val="Loetelu"/>
        <w:numPr>
          <w:ilvl w:val="0"/>
          <w:numId w:val="4"/>
        </w:numPr>
        <w:rPr>
          <w:noProof/>
        </w:rPr>
      </w:pPr>
      <w:r>
        <w:rPr>
          <w:color w:val="000000" w:themeColor="text1"/>
          <w:szCs w:val="24"/>
        </w:rPr>
        <w:lastRenderedPageBreak/>
        <w:t>Garanteerida omaosaluse katmine Viimsi valla 2019. aasta eelarvest.</w:t>
      </w:r>
    </w:p>
    <w:p w14:paraId="60F4030E" w14:textId="559C9D58" w:rsidR="00000234" w:rsidRPr="0004000D" w:rsidRDefault="00000234" w:rsidP="00000234">
      <w:pPr>
        <w:pStyle w:val="Loetelu"/>
        <w:numPr>
          <w:ilvl w:val="0"/>
          <w:numId w:val="4"/>
        </w:numPr>
        <w:rPr>
          <w:color w:val="000000" w:themeColor="text1"/>
          <w:szCs w:val="24"/>
        </w:rPr>
      </w:pPr>
      <w:r>
        <w:rPr>
          <w:color w:val="000000" w:themeColor="text1"/>
          <w:szCs w:val="24"/>
        </w:rPr>
        <w:t>Volitada a</w:t>
      </w:r>
      <w:r w:rsidRPr="0004000D">
        <w:rPr>
          <w:color w:val="000000" w:themeColor="text1"/>
          <w:szCs w:val="24"/>
        </w:rPr>
        <w:t>bivallavanem</w:t>
      </w:r>
      <w:r>
        <w:rPr>
          <w:color w:val="000000" w:themeColor="text1"/>
          <w:szCs w:val="24"/>
        </w:rPr>
        <w:t>at</w:t>
      </w:r>
      <w:r w:rsidRPr="0004000D">
        <w:rPr>
          <w:color w:val="000000" w:themeColor="text1"/>
          <w:szCs w:val="24"/>
        </w:rPr>
        <w:t xml:space="preserve"> </w:t>
      </w:r>
      <w:r>
        <w:rPr>
          <w:color w:val="000000" w:themeColor="text1"/>
          <w:szCs w:val="24"/>
        </w:rPr>
        <w:t xml:space="preserve">Annika </w:t>
      </w:r>
      <w:proofErr w:type="spellStart"/>
      <w:r>
        <w:rPr>
          <w:color w:val="000000" w:themeColor="text1"/>
          <w:szCs w:val="24"/>
        </w:rPr>
        <w:t>Vaiklat</w:t>
      </w:r>
      <w:proofErr w:type="spellEnd"/>
      <w:r>
        <w:rPr>
          <w:color w:val="000000" w:themeColor="text1"/>
          <w:szCs w:val="24"/>
        </w:rPr>
        <w:t xml:space="preserve"> allkirjastama punktides 1 ja 2</w:t>
      </w:r>
      <w:r w:rsidRPr="0004000D">
        <w:rPr>
          <w:color w:val="000000" w:themeColor="text1"/>
          <w:szCs w:val="24"/>
        </w:rPr>
        <w:t xml:space="preserve"> toodud </w:t>
      </w:r>
      <w:r>
        <w:rPr>
          <w:color w:val="000000" w:themeColor="text1"/>
          <w:szCs w:val="24"/>
        </w:rPr>
        <w:t>vajalikke garantiikirjasid ning taotluse esitamisega seotud muid dokumente.</w:t>
      </w:r>
    </w:p>
    <w:p w14:paraId="257C023D" w14:textId="05737467" w:rsidR="00B95ED3" w:rsidRDefault="00B95ED3" w:rsidP="00B95ED3">
      <w:pPr>
        <w:pStyle w:val="Loetelu"/>
        <w:numPr>
          <w:ilvl w:val="0"/>
          <w:numId w:val="4"/>
        </w:numPr>
        <w:rPr>
          <w:noProof/>
        </w:rPr>
      </w:pPr>
      <w:r>
        <w:rPr>
          <w:szCs w:val="24"/>
        </w:rPr>
        <w:t>Otsus jõustub teatavakstegemisest</w:t>
      </w:r>
      <w:r w:rsidR="00502E4A">
        <w:rPr>
          <w:szCs w:val="24"/>
        </w:rPr>
        <w:t>.</w:t>
      </w:r>
    </w:p>
    <w:p w14:paraId="0D924559" w14:textId="77777777" w:rsidR="00B95ED3" w:rsidRDefault="00B95ED3" w:rsidP="00B95ED3">
      <w:pPr>
        <w:pStyle w:val="Loetelu"/>
        <w:numPr>
          <w:ilvl w:val="0"/>
          <w:numId w:val="4"/>
        </w:numPr>
        <w:rPr>
          <w:noProof/>
          <w:spacing w:val="-4"/>
          <w:szCs w:val="24"/>
        </w:rPr>
      </w:pPr>
      <w:r>
        <w:rPr>
          <w:szCs w:val="24"/>
        </w:rPr>
        <w:t>Otsust on võimalik vaidlustada 30 päeva jooksul selle teatavakstegemisest arvates, esitades vaide Viimsi Vallavolikogule haldusmenetluse seaduses sätestatud korras või kaebuse Tallinna Halduskohtule halduskohtumenetluse seadustikus sätestatud korras.</w:t>
      </w:r>
    </w:p>
    <w:tbl>
      <w:tblPr>
        <w:tblW w:w="9285" w:type="dxa"/>
        <w:tblLayout w:type="fixed"/>
        <w:tblLook w:val="04A0" w:firstRow="1" w:lastRow="0" w:firstColumn="1" w:lastColumn="0" w:noHBand="0" w:noVBand="1"/>
      </w:tblPr>
      <w:tblGrid>
        <w:gridCol w:w="5999"/>
        <w:gridCol w:w="3286"/>
      </w:tblGrid>
      <w:tr w:rsidR="00B95ED3" w14:paraId="7401E35D" w14:textId="77777777" w:rsidTr="00B95ED3">
        <w:trPr>
          <w:cantSplit/>
        </w:trPr>
        <w:tc>
          <w:tcPr>
            <w:tcW w:w="9288" w:type="dxa"/>
            <w:gridSpan w:val="2"/>
          </w:tcPr>
          <w:p w14:paraId="3F7B308A" w14:textId="77777777" w:rsidR="00B95ED3" w:rsidRDefault="00B95ED3">
            <w:pPr>
              <w:pStyle w:val="BodyText"/>
              <w:tabs>
                <w:tab w:val="left" w:pos="6521"/>
              </w:tabs>
              <w:jc w:val="left"/>
              <w:rPr>
                <w:noProof/>
                <w:szCs w:val="24"/>
              </w:rPr>
            </w:pPr>
          </w:p>
        </w:tc>
      </w:tr>
      <w:tr w:rsidR="00B95ED3" w14:paraId="49965485" w14:textId="77777777" w:rsidTr="00B95ED3">
        <w:trPr>
          <w:cantSplit/>
        </w:trPr>
        <w:tc>
          <w:tcPr>
            <w:tcW w:w="9288" w:type="dxa"/>
            <w:gridSpan w:val="2"/>
          </w:tcPr>
          <w:p w14:paraId="077C60B3" w14:textId="77777777" w:rsidR="00B95ED3" w:rsidRDefault="00B95ED3">
            <w:pPr>
              <w:pStyle w:val="BodyText"/>
              <w:tabs>
                <w:tab w:val="left" w:pos="6521"/>
              </w:tabs>
              <w:jc w:val="left"/>
              <w:rPr>
                <w:noProof/>
                <w:szCs w:val="24"/>
              </w:rPr>
            </w:pPr>
          </w:p>
        </w:tc>
      </w:tr>
      <w:tr w:rsidR="00B95ED3" w14:paraId="43D3FF66" w14:textId="77777777" w:rsidTr="00B95ED3">
        <w:trPr>
          <w:cantSplit/>
        </w:trPr>
        <w:tc>
          <w:tcPr>
            <w:tcW w:w="9288" w:type="dxa"/>
            <w:gridSpan w:val="2"/>
          </w:tcPr>
          <w:p w14:paraId="27355393" w14:textId="77777777" w:rsidR="00B95ED3" w:rsidRDefault="00B95ED3">
            <w:pPr>
              <w:pStyle w:val="BodyText"/>
              <w:tabs>
                <w:tab w:val="left" w:pos="6521"/>
              </w:tabs>
              <w:jc w:val="left"/>
              <w:rPr>
                <w:noProof/>
                <w:szCs w:val="24"/>
              </w:rPr>
            </w:pPr>
          </w:p>
        </w:tc>
      </w:tr>
      <w:tr w:rsidR="00B95ED3" w14:paraId="7DAEDCE2" w14:textId="77777777" w:rsidTr="00B95ED3">
        <w:trPr>
          <w:cantSplit/>
        </w:trPr>
        <w:tc>
          <w:tcPr>
            <w:tcW w:w="6001" w:type="dxa"/>
            <w:hideMark/>
          </w:tcPr>
          <w:p w14:paraId="36F9D375" w14:textId="77777777" w:rsidR="00B95ED3" w:rsidRDefault="00B95ED3">
            <w:pPr>
              <w:pStyle w:val="BodyText"/>
              <w:tabs>
                <w:tab w:val="left" w:pos="6521"/>
              </w:tabs>
              <w:jc w:val="left"/>
              <w:rPr>
                <w:noProof/>
                <w:szCs w:val="24"/>
              </w:rPr>
            </w:pPr>
            <w:r>
              <w:rPr>
                <w:noProof/>
                <w:szCs w:val="24"/>
              </w:rPr>
              <w:t>(allkirjastatud digitaalselt)</w:t>
            </w:r>
            <w:r>
              <w:rPr>
                <w:noProof/>
                <w:szCs w:val="24"/>
              </w:rPr>
              <w:br/>
              <w:t>Taavi Kotka</w:t>
            </w:r>
          </w:p>
        </w:tc>
        <w:tc>
          <w:tcPr>
            <w:tcW w:w="3287" w:type="dxa"/>
          </w:tcPr>
          <w:p w14:paraId="2931FC75" w14:textId="77777777" w:rsidR="00B95ED3" w:rsidRDefault="00B95ED3">
            <w:pPr>
              <w:pStyle w:val="BodyText"/>
              <w:tabs>
                <w:tab w:val="left" w:pos="6521"/>
              </w:tabs>
              <w:jc w:val="left"/>
              <w:rPr>
                <w:noProof/>
                <w:szCs w:val="24"/>
              </w:rPr>
            </w:pPr>
          </w:p>
        </w:tc>
      </w:tr>
      <w:tr w:rsidR="00B95ED3" w14:paraId="06E283F3" w14:textId="77777777" w:rsidTr="00B95ED3">
        <w:trPr>
          <w:cantSplit/>
        </w:trPr>
        <w:tc>
          <w:tcPr>
            <w:tcW w:w="6001" w:type="dxa"/>
            <w:hideMark/>
          </w:tcPr>
          <w:p w14:paraId="385CB5C6" w14:textId="77777777" w:rsidR="00B95ED3" w:rsidRDefault="00B95ED3">
            <w:pPr>
              <w:pStyle w:val="BodyText"/>
              <w:tabs>
                <w:tab w:val="left" w:pos="6521"/>
              </w:tabs>
              <w:jc w:val="left"/>
              <w:rPr>
                <w:noProof/>
                <w:szCs w:val="24"/>
              </w:rPr>
            </w:pPr>
            <w:r>
              <w:rPr>
                <w:noProof/>
                <w:szCs w:val="24"/>
              </w:rPr>
              <w:t>Vallavolikogu esimees</w:t>
            </w:r>
          </w:p>
        </w:tc>
        <w:tc>
          <w:tcPr>
            <w:tcW w:w="3287" w:type="dxa"/>
          </w:tcPr>
          <w:p w14:paraId="57B64784" w14:textId="77777777" w:rsidR="00B95ED3" w:rsidRDefault="00B95ED3">
            <w:pPr>
              <w:pStyle w:val="BodyText"/>
              <w:tabs>
                <w:tab w:val="left" w:pos="6521"/>
              </w:tabs>
              <w:jc w:val="left"/>
              <w:rPr>
                <w:noProof/>
                <w:szCs w:val="24"/>
              </w:rPr>
            </w:pPr>
          </w:p>
        </w:tc>
      </w:tr>
    </w:tbl>
    <w:p w14:paraId="1C62BA53" w14:textId="35377720" w:rsidR="00310F44" w:rsidRDefault="00310F44" w:rsidP="00B95ED3">
      <w:pPr>
        <w:pStyle w:val="Loetelu"/>
        <w:numPr>
          <w:ilvl w:val="0"/>
          <w:numId w:val="0"/>
        </w:numPr>
        <w:spacing w:before="0"/>
      </w:pPr>
    </w:p>
    <w:sectPr w:rsidR="00310F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E10C5"/>
    <w:multiLevelType w:val="hybridMultilevel"/>
    <w:tmpl w:val="0FE2D12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6D16AEE"/>
    <w:multiLevelType w:val="multilevel"/>
    <w:tmpl w:val="782220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ascii="Times New Roman" w:hAnsi="Times New Roman" w:cs="Times New Roman" w:hint="default"/>
        <w:i w:val="0"/>
        <w:color w:val="auto"/>
        <w:sz w:val="24"/>
      </w:rPr>
    </w:lvl>
    <w:lvl w:ilvl="2">
      <w:start w:val="1"/>
      <w:numFmt w:val="decimal"/>
      <w:isLgl/>
      <w:lvlText w:val="%1.%2.%3"/>
      <w:lvlJc w:val="left"/>
      <w:pPr>
        <w:ind w:left="1146" w:hanging="720"/>
      </w:pPr>
      <w:rPr>
        <w:rFonts w:ascii="Times New Roman" w:hAnsi="Times New Roman" w:cs="Times New Roman" w:hint="default"/>
        <w:i w:val="0"/>
        <w:color w:val="auto"/>
        <w:sz w:val="24"/>
      </w:rPr>
    </w:lvl>
    <w:lvl w:ilvl="3">
      <w:start w:val="1"/>
      <w:numFmt w:val="decimal"/>
      <w:isLgl/>
      <w:lvlText w:val="%1.%2.%3.%4"/>
      <w:lvlJc w:val="left"/>
      <w:pPr>
        <w:ind w:left="1146" w:hanging="720"/>
      </w:pPr>
      <w:rPr>
        <w:rFonts w:ascii="Times New Roman" w:hAnsi="Times New Roman" w:cs="Times New Roman" w:hint="default"/>
        <w:i w:val="0"/>
        <w:color w:val="auto"/>
        <w:sz w:val="24"/>
      </w:rPr>
    </w:lvl>
    <w:lvl w:ilvl="4">
      <w:start w:val="1"/>
      <w:numFmt w:val="decimal"/>
      <w:isLgl/>
      <w:lvlText w:val="%1.%2.%3.%4.%5"/>
      <w:lvlJc w:val="left"/>
      <w:pPr>
        <w:ind w:left="1506" w:hanging="1080"/>
      </w:pPr>
      <w:rPr>
        <w:rFonts w:ascii="Times New Roman" w:hAnsi="Times New Roman" w:cs="Times New Roman" w:hint="default"/>
        <w:i w:val="0"/>
        <w:color w:val="auto"/>
        <w:sz w:val="24"/>
      </w:rPr>
    </w:lvl>
    <w:lvl w:ilvl="5">
      <w:start w:val="1"/>
      <w:numFmt w:val="decimal"/>
      <w:isLgl/>
      <w:lvlText w:val="%1.%2.%3.%4.%5.%6"/>
      <w:lvlJc w:val="left"/>
      <w:pPr>
        <w:ind w:left="1506" w:hanging="1080"/>
      </w:pPr>
      <w:rPr>
        <w:rFonts w:ascii="Times New Roman" w:hAnsi="Times New Roman" w:cs="Times New Roman" w:hint="default"/>
        <w:i w:val="0"/>
        <w:color w:val="auto"/>
        <w:sz w:val="24"/>
      </w:rPr>
    </w:lvl>
    <w:lvl w:ilvl="6">
      <w:start w:val="1"/>
      <w:numFmt w:val="decimal"/>
      <w:isLgl/>
      <w:lvlText w:val="%1.%2.%3.%4.%5.%6.%7"/>
      <w:lvlJc w:val="left"/>
      <w:pPr>
        <w:ind w:left="1866" w:hanging="1440"/>
      </w:pPr>
      <w:rPr>
        <w:rFonts w:ascii="Times New Roman" w:hAnsi="Times New Roman" w:cs="Times New Roman" w:hint="default"/>
        <w:i w:val="0"/>
        <w:color w:val="auto"/>
        <w:sz w:val="24"/>
      </w:rPr>
    </w:lvl>
    <w:lvl w:ilvl="7">
      <w:start w:val="1"/>
      <w:numFmt w:val="decimal"/>
      <w:isLgl/>
      <w:lvlText w:val="%1.%2.%3.%4.%5.%6.%7.%8"/>
      <w:lvlJc w:val="left"/>
      <w:pPr>
        <w:ind w:left="1866" w:hanging="1440"/>
      </w:pPr>
      <w:rPr>
        <w:rFonts w:ascii="Times New Roman" w:hAnsi="Times New Roman" w:cs="Times New Roman" w:hint="default"/>
        <w:i w:val="0"/>
        <w:color w:val="auto"/>
        <w:sz w:val="24"/>
      </w:rPr>
    </w:lvl>
    <w:lvl w:ilvl="8">
      <w:start w:val="1"/>
      <w:numFmt w:val="decimal"/>
      <w:isLgl/>
      <w:lvlText w:val="%1.%2.%3.%4.%5.%6.%7.%8.%9"/>
      <w:lvlJc w:val="left"/>
      <w:pPr>
        <w:ind w:left="2226" w:hanging="1800"/>
      </w:pPr>
      <w:rPr>
        <w:rFonts w:ascii="Times New Roman" w:hAnsi="Times New Roman" w:cs="Times New Roman" w:hint="default"/>
        <w:i w:val="0"/>
        <w:color w:val="auto"/>
        <w:sz w:val="24"/>
      </w:r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8FD0EB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44"/>
    <w:rsid w:val="00000234"/>
    <w:rsid w:val="000515B6"/>
    <w:rsid w:val="000A6B93"/>
    <w:rsid w:val="000A778F"/>
    <w:rsid w:val="001031F9"/>
    <w:rsid w:val="001423B2"/>
    <w:rsid w:val="00192584"/>
    <w:rsid w:val="00192813"/>
    <w:rsid w:val="00230174"/>
    <w:rsid w:val="00253970"/>
    <w:rsid w:val="002A5E59"/>
    <w:rsid w:val="002B0B27"/>
    <w:rsid w:val="00310F44"/>
    <w:rsid w:val="0032590B"/>
    <w:rsid w:val="00340F71"/>
    <w:rsid w:val="0035264F"/>
    <w:rsid w:val="003A4C1F"/>
    <w:rsid w:val="003D093E"/>
    <w:rsid w:val="00407254"/>
    <w:rsid w:val="00483703"/>
    <w:rsid w:val="004B17DA"/>
    <w:rsid w:val="004C0A39"/>
    <w:rsid w:val="004D517D"/>
    <w:rsid w:val="00502E4A"/>
    <w:rsid w:val="00536D04"/>
    <w:rsid w:val="00540BB6"/>
    <w:rsid w:val="00587539"/>
    <w:rsid w:val="005D1CF6"/>
    <w:rsid w:val="006653B5"/>
    <w:rsid w:val="006808D0"/>
    <w:rsid w:val="006E4D18"/>
    <w:rsid w:val="006E6BC8"/>
    <w:rsid w:val="007573B1"/>
    <w:rsid w:val="00782840"/>
    <w:rsid w:val="00796BE6"/>
    <w:rsid w:val="007A5A59"/>
    <w:rsid w:val="007B042C"/>
    <w:rsid w:val="007E174E"/>
    <w:rsid w:val="007E6793"/>
    <w:rsid w:val="00881558"/>
    <w:rsid w:val="008A3B91"/>
    <w:rsid w:val="009139F6"/>
    <w:rsid w:val="0093020B"/>
    <w:rsid w:val="00941558"/>
    <w:rsid w:val="00947640"/>
    <w:rsid w:val="0099244B"/>
    <w:rsid w:val="00A32161"/>
    <w:rsid w:val="00A863F0"/>
    <w:rsid w:val="00AB15C1"/>
    <w:rsid w:val="00AC6F3E"/>
    <w:rsid w:val="00B15861"/>
    <w:rsid w:val="00B23700"/>
    <w:rsid w:val="00B40AFA"/>
    <w:rsid w:val="00B95ED3"/>
    <w:rsid w:val="00BE622D"/>
    <w:rsid w:val="00BF77CA"/>
    <w:rsid w:val="00C236CE"/>
    <w:rsid w:val="00C3119F"/>
    <w:rsid w:val="00C516EB"/>
    <w:rsid w:val="00C66E04"/>
    <w:rsid w:val="00D02ECB"/>
    <w:rsid w:val="00D10AAE"/>
    <w:rsid w:val="00D237D6"/>
    <w:rsid w:val="00D5556F"/>
    <w:rsid w:val="00D95307"/>
    <w:rsid w:val="00DD3B7D"/>
    <w:rsid w:val="00EA03EF"/>
    <w:rsid w:val="00EC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0374"/>
  <w15:chartTrackingRefBased/>
  <w15:docId w15:val="{5938AB95-0475-48CD-A178-5447D9B6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basedOn w:val="Normal"/>
    <w:next w:val="Normal"/>
    <w:link w:val="Heading1Char"/>
    <w:uiPriority w:val="9"/>
    <w:qFormat/>
    <w:rsid w:val="00310F44"/>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F44"/>
    <w:rPr>
      <w:rFonts w:ascii="Cambria" w:eastAsia="Times New Roman" w:hAnsi="Cambria" w:cs="Times New Roman"/>
      <w:b/>
      <w:bCs/>
      <w:color w:val="365F91"/>
      <w:sz w:val="28"/>
      <w:szCs w:val="28"/>
      <w:lang w:val="et-EE"/>
    </w:rPr>
  </w:style>
  <w:style w:type="paragraph" w:styleId="BodyText">
    <w:name w:val="Body Text"/>
    <w:basedOn w:val="Normal"/>
    <w:link w:val="BodyTextChar"/>
    <w:rsid w:val="00310F4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10F44"/>
    <w:rPr>
      <w:rFonts w:ascii="Times New Roman" w:eastAsia="Times New Roman" w:hAnsi="Times New Roman" w:cs="Times New Roman"/>
      <w:sz w:val="24"/>
      <w:szCs w:val="20"/>
      <w:lang w:val="et-EE"/>
    </w:rPr>
  </w:style>
  <w:style w:type="paragraph" w:customStyle="1" w:styleId="Pea">
    <w:name w:val="Pea"/>
    <w:basedOn w:val="BodyText"/>
    <w:rsid w:val="00310F44"/>
    <w:pPr>
      <w:ind w:left="-1134"/>
      <w:jc w:val="center"/>
    </w:pPr>
    <w:rPr>
      <w:sz w:val="28"/>
    </w:rPr>
  </w:style>
  <w:style w:type="paragraph" w:customStyle="1" w:styleId="Loetelu">
    <w:name w:val="Loetelu"/>
    <w:basedOn w:val="BodyText"/>
    <w:rsid w:val="00310F44"/>
    <w:pPr>
      <w:numPr>
        <w:numId w:val="1"/>
      </w:numPr>
      <w:spacing w:before="120"/>
    </w:pPr>
  </w:style>
  <w:style w:type="paragraph" w:customStyle="1" w:styleId="Bodyt">
    <w:name w:val="Bodyt"/>
    <w:basedOn w:val="Normal"/>
    <w:rsid w:val="00310F44"/>
    <w:pPr>
      <w:numPr>
        <w:ilvl w:val="1"/>
        <w:numId w:val="1"/>
      </w:numPr>
      <w:spacing w:after="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2740">
      <w:bodyDiv w:val="1"/>
      <w:marLeft w:val="0"/>
      <w:marRight w:val="0"/>
      <w:marTop w:val="0"/>
      <w:marBottom w:val="0"/>
      <w:divBdr>
        <w:top w:val="none" w:sz="0" w:space="0" w:color="auto"/>
        <w:left w:val="none" w:sz="0" w:space="0" w:color="auto"/>
        <w:bottom w:val="none" w:sz="0" w:space="0" w:color="auto"/>
        <w:right w:val="none" w:sz="0" w:space="0" w:color="auto"/>
      </w:divBdr>
    </w:div>
    <w:div w:id="178396425">
      <w:bodyDiv w:val="1"/>
      <w:marLeft w:val="0"/>
      <w:marRight w:val="0"/>
      <w:marTop w:val="0"/>
      <w:marBottom w:val="0"/>
      <w:divBdr>
        <w:top w:val="none" w:sz="0" w:space="0" w:color="auto"/>
        <w:left w:val="none" w:sz="0" w:space="0" w:color="auto"/>
        <w:bottom w:val="none" w:sz="0" w:space="0" w:color="auto"/>
        <w:right w:val="none" w:sz="0" w:space="0" w:color="auto"/>
      </w:divBdr>
    </w:div>
    <w:div w:id="601031834">
      <w:bodyDiv w:val="1"/>
      <w:marLeft w:val="0"/>
      <w:marRight w:val="0"/>
      <w:marTop w:val="0"/>
      <w:marBottom w:val="0"/>
      <w:divBdr>
        <w:top w:val="none" w:sz="0" w:space="0" w:color="auto"/>
        <w:left w:val="none" w:sz="0" w:space="0" w:color="auto"/>
        <w:bottom w:val="none" w:sz="0" w:space="0" w:color="auto"/>
        <w:right w:val="none" w:sz="0" w:space="0" w:color="auto"/>
      </w:divBdr>
    </w:div>
    <w:div w:id="14227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2164</Characters>
  <Application>Microsoft Office Word</Application>
  <DocSecurity>0</DocSecurity>
  <Lines>18</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Liia Lõpp</dc:creator>
  <cp:keywords/>
  <dc:description/>
  <cp:lastModifiedBy>Liina Mugu</cp:lastModifiedBy>
  <cp:revision>2</cp:revision>
  <dcterms:created xsi:type="dcterms:W3CDTF">2019-05-16T06:04:00Z</dcterms:created>
  <dcterms:modified xsi:type="dcterms:W3CDTF">2019-05-16T06:04:00Z</dcterms:modified>
</cp:coreProperties>
</file>