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55AF1" w14:textId="5E8E6CFF" w:rsidR="00FA61E1" w:rsidRPr="002E7F07" w:rsidRDefault="007E6EDE" w:rsidP="002E7F07">
      <w:pPr>
        <w:spacing w:line="240" w:lineRule="auto"/>
        <w:jc w:val="right"/>
        <w:rPr>
          <w:b/>
        </w:rPr>
      </w:pPr>
      <w:proofErr w:type="spellStart"/>
      <w:r w:rsidRPr="002E7F07">
        <w:rPr>
          <w:b/>
        </w:rPr>
        <w:t>Pkp</w:t>
      </w:r>
      <w:proofErr w:type="spellEnd"/>
      <w:r w:rsidR="004941AF">
        <w:rPr>
          <w:b/>
        </w:rPr>
        <w:t xml:space="preserve"> 6</w:t>
      </w:r>
      <w:r w:rsidR="00375B2E">
        <w:rPr>
          <w:b/>
        </w:rPr>
        <w:t xml:space="preserve"> </w:t>
      </w:r>
      <w:r w:rsidR="00055133">
        <w:rPr>
          <w:b/>
        </w:rPr>
        <w:t xml:space="preserve">  </w:t>
      </w:r>
    </w:p>
    <w:p w14:paraId="5F0EACAF" w14:textId="166D0EB4" w:rsidR="007E6EDE" w:rsidRPr="002E7F07" w:rsidRDefault="007E6EDE" w:rsidP="002E7F07">
      <w:pPr>
        <w:spacing w:line="240" w:lineRule="auto"/>
        <w:jc w:val="right"/>
        <w:rPr>
          <w:b/>
        </w:rPr>
      </w:pPr>
      <w:r w:rsidRPr="002E7F07">
        <w:rPr>
          <w:b/>
        </w:rPr>
        <w:t>Eelnõu nr</w:t>
      </w:r>
      <w:r w:rsidR="004941AF">
        <w:rPr>
          <w:b/>
        </w:rPr>
        <w:t xml:space="preserve"> 5</w:t>
      </w:r>
      <w:bookmarkStart w:id="0" w:name="_GoBack"/>
      <w:bookmarkEnd w:id="0"/>
      <w:r w:rsidR="00375B2E">
        <w:rPr>
          <w:b/>
        </w:rPr>
        <w:t xml:space="preserve"> </w:t>
      </w:r>
    </w:p>
    <w:p w14:paraId="5103AD4F" w14:textId="77777777" w:rsidR="007E6EDE" w:rsidRPr="002E7F07" w:rsidRDefault="002E7F07" w:rsidP="002E7F07">
      <w:pPr>
        <w:spacing w:line="240" w:lineRule="auto"/>
        <w:jc w:val="right"/>
        <w:rPr>
          <w:i/>
        </w:rPr>
      </w:pPr>
      <w:r w:rsidRPr="002E7F07">
        <w:rPr>
          <w:i/>
        </w:rPr>
        <w:t>liht</w:t>
      </w:r>
      <w:r w:rsidR="007E6EDE" w:rsidRPr="002E7F07">
        <w:rPr>
          <w:i/>
        </w:rPr>
        <w:t>häälteenamus</w:t>
      </w:r>
    </w:p>
    <w:tbl>
      <w:tblPr>
        <w:tblW w:w="9288" w:type="dxa"/>
        <w:tblLayout w:type="fixed"/>
        <w:tblLook w:val="0000" w:firstRow="0" w:lastRow="0" w:firstColumn="0" w:lastColumn="0" w:noHBand="0" w:noVBand="0"/>
      </w:tblPr>
      <w:tblGrid>
        <w:gridCol w:w="4678"/>
        <w:gridCol w:w="1242"/>
        <w:gridCol w:w="3368"/>
      </w:tblGrid>
      <w:tr w:rsidR="007E6EDE" w:rsidRPr="002E7F07" w14:paraId="0456737B" w14:textId="77777777" w:rsidTr="00146CFD">
        <w:trPr>
          <w:cantSplit/>
        </w:trPr>
        <w:tc>
          <w:tcPr>
            <w:tcW w:w="9288" w:type="dxa"/>
            <w:gridSpan w:val="3"/>
          </w:tcPr>
          <w:p w14:paraId="151C9395" w14:textId="77777777" w:rsidR="007E6EDE" w:rsidRPr="002E7F07" w:rsidRDefault="007E6EDE" w:rsidP="002E7F07">
            <w:pPr>
              <w:pStyle w:val="Pea"/>
              <w:spacing w:before="100" w:beforeAutospacing="1" w:after="100" w:afterAutospacing="1" w:line="240" w:lineRule="auto"/>
              <w:ind w:left="0"/>
              <w:rPr>
                <w:szCs w:val="28"/>
              </w:rPr>
            </w:pPr>
            <w:r w:rsidRPr="002E7F07">
              <w:rPr>
                <w:szCs w:val="28"/>
              </w:rPr>
              <w:t>VIIMSI VALLAVOLIKOGU</w:t>
            </w:r>
          </w:p>
        </w:tc>
      </w:tr>
      <w:tr w:rsidR="007E6EDE" w:rsidRPr="002E7F07" w14:paraId="19DFB678" w14:textId="77777777" w:rsidTr="00146CFD">
        <w:trPr>
          <w:cantSplit/>
        </w:trPr>
        <w:tc>
          <w:tcPr>
            <w:tcW w:w="9288" w:type="dxa"/>
            <w:gridSpan w:val="3"/>
          </w:tcPr>
          <w:p w14:paraId="0398D994" w14:textId="77777777" w:rsidR="007E6EDE" w:rsidRPr="002E7F07" w:rsidRDefault="007E6EDE" w:rsidP="002E7F07">
            <w:pPr>
              <w:pStyle w:val="BodyText"/>
              <w:tabs>
                <w:tab w:val="left" w:pos="6521"/>
              </w:tabs>
              <w:spacing w:before="100" w:beforeAutospacing="1" w:after="100" w:afterAutospacing="1" w:line="240" w:lineRule="auto"/>
              <w:jc w:val="center"/>
              <w:rPr>
                <w:sz w:val="28"/>
                <w:szCs w:val="28"/>
              </w:rPr>
            </w:pPr>
          </w:p>
        </w:tc>
      </w:tr>
      <w:tr w:rsidR="007E6EDE" w:rsidRPr="002E7F07" w14:paraId="491BA73A" w14:textId="77777777" w:rsidTr="00146CFD">
        <w:trPr>
          <w:cantSplit/>
        </w:trPr>
        <w:tc>
          <w:tcPr>
            <w:tcW w:w="9288" w:type="dxa"/>
            <w:gridSpan w:val="3"/>
          </w:tcPr>
          <w:p w14:paraId="3667D9CF" w14:textId="77777777" w:rsidR="007E6EDE" w:rsidRPr="002E7F07" w:rsidRDefault="007E6EDE" w:rsidP="002E7F07">
            <w:pPr>
              <w:pStyle w:val="Pea"/>
              <w:spacing w:before="100" w:beforeAutospacing="1" w:after="100" w:afterAutospacing="1" w:line="240" w:lineRule="auto"/>
              <w:ind w:left="0"/>
              <w:rPr>
                <w:b/>
                <w:szCs w:val="28"/>
              </w:rPr>
            </w:pPr>
            <w:r w:rsidRPr="002E7F07">
              <w:rPr>
                <w:b/>
                <w:szCs w:val="28"/>
              </w:rPr>
              <w:t>MÄÄRUS</w:t>
            </w:r>
          </w:p>
        </w:tc>
      </w:tr>
      <w:tr w:rsidR="007E6EDE" w:rsidRPr="00E85FF5" w14:paraId="0CED8F6D" w14:textId="77777777" w:rsidTr="00146CFD">
        <w:trPr>
          <w:cantSplit/>
        </w:trPr>
        <w:tc>
          <w:tcPr>
            <w:tcW w:w="9288" w:type="dxa"/>
            <w:gridSpan w:val="3"/>
          </w:tcPr>
          <w:p w14:paraId="44EB2B6B"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7E3274C3" w14:textId="77777777" w:rsidTr="00146CFD">
        <w:trPr>
          <w:cantSplit/>
        </w:trPr>
        <w:tc>
          <w:tcPr>
            <w:tcW w:w="9288" w:type="dxa"/>
            <w:gridSpan w:val="3"/>
          </w:tcPr>
          <w:p w14:paraId="10A3FD20"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614F6652" w14:textId="77777777" w:rsidTr="00146CFD">
        <w:trPr>
          <w:cantSplit/>
        </w:trPr>
        <w:tc>
          <w:tcPr>
            <w:tcW w:w="5920" w:type="dxa"/>
            <w:gridSpan w:val="2"/>
          </w:tcPr>
          <w:p w14:paraId="70B64942" w14:textId="77777777" w:rsidR="007E6EDE" w:rsidRPr="00E85FF5" w:rsidRDefault="007E6EDE" w:rsidP="002E7F07">
            <w:pPr>
              <w:pStyle w:val="BodyText"/>
              <w:tabs>
                <w:tab w:val="left" w:pos="6521"/>
              </w:tabs>
              <w:spacing w:before="100" w:beforeAutospacing="1" w:after="100" w:afterAutospacing="1" w:line="240" w:lineRule="auto"/>
              <w:jc w:val="left"/>
            </w:pPr>
            <w:r w:rsidRPr="00E85FF5">
              <w:t>Viimsi</w:t>
            </w:r>
          </w:p>
        </w:tc>
        <w:tc>
          <w:tcPr>
            <w:tcW w:w="3368" w:type="dxa"/>
          </w:tcPr>
          <w:p w14:paraId="1C2562E3" w14:textId="57B83EBD" w:rsidR="007E6EDE" w:rsidRPr="00E85FF5" w:rsidRDefault="00733EA0" w:rsidP="00055133">
            <w:pPr>
              <w:pStyle w:val="BodyText"/>
              <w:tabs>
                <w:tab w:val="left" w:pos="6521"/>
              </w:tabs>
              <w:spacing w:before="100" w:beforeAutospacing="1" w:after="100" w:afterAutospacing="1" w:line="240" w:lineRule="auto"/>
              <w:jc w:val="left"/>
            </w:pPr>
            <w:r>
              <w:t>18</w:t>
            </w:r>
            <w:r w:rsidR="00E75967">
              <w:t>.</w:t>
            </w:r>
            <w:r w:rsidR="00C76174" w:rsidRPr="00E85FF5">
              <w:t xml:space="preserve"> </w:t>
            </w:r>
            <w:r w:rsidR="00055133">
              <w:t>juuni</w:t>
            </w:r>
            <w:r w:rsidR="007E6EDE" w:rsidRPr="00E85FF5">
              <w:t xml:space="preserve"> 201</w:t>
            </w:r>
            <w:r>
              <w:t>9</w:t>
            </w:r>
            <w:r w:rsidR="007E6EDE" w:rsidRPr="00E85FF5">
              <w:t xml:space="preserve"> nr </w:t>
            </w:r>
          </w:p>
        </w:tc>
      </w:tr>
      <w:tr w:rsidR="007E6EDE" w:rsidRPr="00E85FF5" w14:paraId="4F3A525B" w14:textId="77777777" w:rsidTr="00146CFD">
        <w:trPr>
          <w:cantSplit/>
        </w:trPr>
        <w:tc>
          <w:tcPr>
            <w:tcW w:w="9288" w:type="dxa"/>
            <w:gridSpan w:val="3"/>
          </w:tcPr>
          <w:p w14:paraId="3E15390C" w14:textId="77777777" w:rsidR="007E6EDE" w:rsidRPr="00E85FF5" w:rsidRDefault="007E6EDE" w:rsidP="002E7F07">
            <w:pPr>
              <w:pStyle w:val="BodyText"/>
              <w:spacing w:before="100" w:beforeAutospacing="1" w:after="100" w:afterAutospacing="1" w:line="240" w:lineRule="auto"/>
              <w:jc w:val="left"/>
            </w:pPr>
          </w:p>
        </w:tc>
      </w:tr>
      <w:tr w:rsidR="007E6EDE" w:rsidRPr="00E85FF5" w14:paraId="5592FFD1" w14:textId="77777777" w:rsidTr="00146CFD">
        <w:trPr>
          <w:cantSplit/>
        </w:trPr>
        <w:tc>
          <w:tcPr>
            <w:tcW w:w="9288" w:type="dxa"/>
            <w:gridSpan w:val="3"/>
          </w:tcPr>
          <w:p w14:paraId="0B765477"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21E30043" w14:textId="77777777" w:rsidTr="00F553A7">
        <w:trPr>
          <w:cantSplit/>
        </w:trPr>
        <w:tc>
          <w:tcPr>
            <w:tcW w:w="4678" w:type="dxa"/>
          </w:tcPr>
          <w:p w14:paraId="036CE3AC" w14:textId="77777777" w:rsidR="007E6EDE" w:rsidRPr="00E85FF5" w:rsidRDefault="00C76174" w:rsidP="00055133">
            <w:pPr>
              <w:pStyle w:val="BodyText"/>
              <w:tabs>
                <w:tab w:val="left" w:pos="6521"/>
              </w:tabs>
              <w:spacing w:before="100" w:beforeAutospacing="1" w:after="100" w:afterAutospacing="1" w:line="240" w:lineRule="auto"/>
              <w:jc w:val="left"/>
            </w:pPr>
            <w:r w:rsidRPr="00E85FF5">
              <w:t>Viimsi val</w:t>
            </w:r>
            <w:r w:rsidR="00187E10">
              <w:t xml:space="preserve">la </w:t>
            </w:r>
            <w:r w:rsidR="00C73AA5">
              <w:t>arengukava ja eelarvestrateegia koostamise, menetlemise, vastuvõtmise ning avalikustamise</w:t>
            </w:r>
            <w:r w:rsidR="00055133">
              <w:t xml:space="preserve"> </w:t>
            </w:r>
            <w:r w:rsidRPr="00E85FF5">
              <w:t>kord</w:t>
            </w:r>
          </w:p>
        </w:tc>
        <w:tc>
          <w:tcPr>
            <w:tcW w:w="4610" w:type="dxa"/>
            <w:gridSpan w:val="2"/>
          </w:tcPr>
          <w:p w14:paraId="036702CC"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0724B0AB" w14:textId="77777777" w:rsidTr="00146CFD">
        <w:trPr>
          <w:cantSplit/>
        </w:trPr>
        <w:tc>
          <w:tcPr>
            <w:tcW w:w="9288" w:type="dxa"/>
            <w:gridSpan w:val="3"/>
          </w:tcPr>
          <w:p w14:paraId="1C8DCE01"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E85FF5" w14:paraId="28E3E47B" w14:textId="77777777" w:rsidTr="00146CFD">
        <w:trPr>
          <w:cantSplit/>
        </w:trPr>
        <w:tc>
          <w:tcPr>
            <w:tcW w:w="9288" w:type="dxa"/>
            <w:gridSpan w:val="3"/>
          </w:tcPr>
          <w:p w14:paraId="259A3B5B" w14:textId="77777777" w:rsidR="007E6EDE" w:rsidRPr="00E85FF5" w:rsidRDefault="007E6EDE" w:rsidP="002E7F07">
            <w:pPr>
              <w:pStyle w:val="BodyText"/>
              <w:tabs>
                <w:tab w:val="left" w:pos="6521"/>
              </w:tabs>
              <w:spacing w:before="100" w:beforeAutospacing="1" w:after="100" w:afterAutospacing="1" w:line="240" w:lineRule="auto"/>
              <w:jc w:val="left"/>
            </w:pPr>
          </w:p>
        </w:tc>
      </w:tr>
      <w:tr w:rsidR="007E6EDE" w:rsidRPr="00391AF6" w14:paraId="0F509F4A" w14:textId="77777777" w:rsidTr="00146CFD">
        <w:trPr>
          <w:cantSplit/>
        </w:trPr>
        <w:tc>
          <w:tcPr>
            <w:tcW w:w="9288" w:type="dxa"/>
            <w:gridSpan w:val="3"/>
          </w:tcPr>
          <w:p w14:paraId="49C11508" w14:textId="77777777" w:rsidR="007E6EDE" w:rsidRPr="00391AF6" w:rsidRDefault="00667ECA" w:rsidP="004F0C28">
            <w:pPr>
              <w:spacing w:before="100" w:beforeAutospacing="1" w:after="100" w:afterAutospacing="1" w:line="240" w:lineRule="auto"/>
            </w:pPr>
            <w:r w:rsidRPr="00391AF6">
              <w:t>Määrus kehtestatakse</w:t>
            </w:r>
            <w:r w:rsidR="00C73AA5">
              <w:t xml:space="preserve"> kohaliku omavalitsuse korralduse seaduse §37</w:t>
            </w:r>
            <w:r w:rsidR="00C73AA5" w:rsidRPr="00C73AA5">
              <w:rPr>
                <w:vertAlign w:val="superscript"/>
              </w:rPr>
              <w:t>2</w:t>
            </w:r>
            <w:r w:rsidR="00C73AA5">
              <w:t xml:space="preserve"> lõike 1,</w:t>
            </w:r>
            <w:r w:rsidRPr="00391AF6">
              <w:t xml:space="preserve"> </w:t>
            </w:r>
            <w:r w:rsidR="00C76174" w:rsidRPr="00391AF6">
              <w:t xml:space="preserve">kohaliku omavalitsuse </w:t>
            </w:r>
            <w:r w:rsidR="00055133">
              <w:t>üksuse finantsjuhtimise</w:t>
            </w:r>
            <w:r w:rsidR="00C76174" w:rsidRPr="00391AF6">
              <w:t xml:space="preserve"> seaduse</w:t>
            </w:r>
            <w:r w:rsidR="00C73AA5">
              <w:t xml:space="preserve"> § 20</w:t>
            </w:r>
            <w:r w:rsidR="00055133">
              <w:t xml:space="preserve"> lõike </w:t>
            </w:r>
            <w:r w:rsidR="00C73AA5">
              <w:t>1</w:t>
            </w:r>
            <w:r w:rsidR="004F0C28">
              <w:t xml:space="preserve"> </w:t>
            </w:r>
            <w:r w:rsidR="00C76174" w:rsidRPr="00391AF6">
              <w:t>alusel.</w:t>
            </w:r>
          </w:p>
        </w:tc>
      </w:tr>
      <w:tr w:rsidR="007E6EDE" w:rsidRPr="00391AF6" w14:paraId="25DE25F1" w14:textId="77777777" w:rsidTr="00146CFD">
        <w:trPr>
          <w:cantSplit/>
        </w:trPr>
        <w:tc>
          <w:tcPr>
            <w:tcW w:w="9288" w:type="dxa"/>
            <w:gridSpan w:val="3"/>
          </w:tcPr>
          <w:p w14:paraId="22FB8305" w14:textId="77777777" w:rsidR="00A7621D" w:rsidRPr="00391AF6" w:rsidRDefault="00A7621D" w:rsidP="002E7F07">
            <w:pPr>
              <w:pStyle w:val="BodyText"/>
              <w:tabs>
                <w:tab w:val="left" w:pos="6521"/>
              </w:tabs>
              <w:spacing w:before="100" w:beforeAutospacing="1" w:after="100" w:afterAutospacing="1" w:line="240" w:lineRule="auto"/>
              <w:jc w:val="left"/>
            </w:pPr>
          </w:p>
        </w:tc>
      </w:tr>
    </w:tbl>
    <w:p w14:paraId="56626132" w14:textId="77777777" w:rsidR="00A7621D" w:rsidRDefault="00A7621D" w:rsidP="00CC2365">
      <w:pPr>
        <w:pStyle w:val="Loetelu"/>
        <w:numPr>
          <w:ilvl w:val="0"/>
          <w:numId w:val="3"/>
        </w:numPr>
        <w:spacing w:before="100" w:beforeAutospacing="1" w:line="240" w:lineRule="auto"/>
        <w:ind w:right="-142"/>
        <w:jc w:val="center"/>
        <w:rPr>
          <w:b/>
        </w:rPr>
      </w:pPr>
      <w:r>
        <w:rPr>
          <w:b/>
        </w:rPr>
        <w:t>peatükk</w:t>
      </w:r>
    </w:p>
    <w:p w14:paraId="1737A26B" w14:textId="77777777" w:rsidR="00A7621D" w:rsidRDefault="00A7621D" w:rsidP="00A7621D">
      <w:pPr>
        <w:pStyle w:val="Loetelu"/>
        <w:numPr>
          <w:ilvl w:val="0"/>
          <w:numId w:val="0"/>
        </w:numPr>
        <w:spacing w:before="0" w:line="240" w:lineRule="auto"/>
        <w:ind w:left="142" w:right="-142"/>
        <w:jc w:val="center"/>
        <w:rPr>
          <w:b/>
        </w:rPr>
      </w:pPr>
      <w:r>
        <w:rPr>
          <w:b/>
        </w:rPr>
        <w:t>Üldsätted</w:t>
      </w:r>
    </w:p>
    <w:p w14:paraId="4C5EA1E3" w14:textId="77777777" w:rsidR="00C76174" w:rsidRDefault="00C76174" w:rsidP="00250D81">
      <w:pPr>
        <w:pStyle w:val="Loetelu"/>
        <w:numPr>
          <w:ilvl w:val="0"/>
          <w:numId w:val="2"/>
        </w:numPr>
        <w:spacing w:before="100" w:beforeAutospacing="1" w:line="240" w:lineRule="auto"/>
        <w:ind w:left="142" w:right="-142" w:firstLine="0"/>
        <w:rPr>
          <w:b/>
        </w:rPr>
      </w:pPr>
      <w:r w:rsidRPr="00391AF6">
        <w:rPr>
          <w:b/>
        </w:rPr>
        <w:t>Määruse reguleerimisala</w:t>
      </w:r>
    </w:p>
    <w:p w14:paraId="65755216" w14:textId="3657C789" w:rsidR="004F0C28" w:rsidRDefault="004F0C28" w:rsidP="004F0C28">
      <w:pPr>
        <w:pStyle w:val="Loetelu"/>
        <w:numPr>
          <w:ilvl w:val="0"/>
          <w:numId w:val="0"/>
        </w:numPr>
        <w:spacing w:before="100" w:beforeAutospacing="1" w:line="240" w:lineRule="auto"/>
        <w:ind w:left="142" w:right="-142"/>
      </w:pPr>
      <w:r>
        <w:t>Määrusega kehtestatakse Viimsi valla arengukava ja eelarves</w:t>
      </w:r>
      <w:r w:rsidR="00140661">
        <w:t>trateegia, valdkonna arengukava</w:t>
      </w:r>
      <w:r w:rsidR="006C04E2">
        <w:t xml:space="preserve"> ja </w:t>
      </w:r>
      <w:r w:rsidR="006C04E2" w:rsidRPr="00D76315">
        <w:t>Viimsi v</w:t>
      </w:r>
      <w:r w:rsidRPr="00D76315">
        <w:t xml:space="preserve">allavalitsuse (edaspidi </w:t>
      </w:r>
      <w:r w:rsidR="006C04E2" w:rsidRPr="00D76315">
        <w:rPr>
          <w:i/>
        </w:rPr>
        <w:t>ametiasutus</w:t>
      </w:r>
      <w:r w:rsidRPr="00D76315">
        <w:t>)</w:t>
      </w:r>
      <w:r>
        <w:t xml:space="preserve"> hallatava asutuse (edaspidi </w:t>
      </w:r>
      <w:r w:rsidRPr="004F0C28">
        <w:rPr>
          <w:i/>
        </w:rPr>
        <w:t>hallatav asutus</w:t>
      </w:r>
      <w:r>
        <w:t>) arengukava koostamise, menetlemise, vastuvõtmise ning avalikustamise kord</w:t>
      </w:r>
      <w:r w:rsidR="00AE0DB3">
        <w:t xml:space="preserve"> ning </w:t>
      </w:r>
      <w:r w:rsidR="00AE0DB3" w:rsidRPr="00D53B86">
        <w:t>Viimsi vallast sõltuvatelt üksustelt eelarvestrateegia koostamiseks vajaliku informatsiooni saamiseks andmete esitamise tähtaeg ja kord</w:t>
      </w:r>
      <w:r>
        <w:t>.</w:t>
      </w:r>
    </w:p>
    <w:p w14:paraId="60DB00EA" w14:textId="7C13404C" w:rsidR="004F0C28" w:rsidRPr="004F0C28" w:rsidRDefault="004F0C28" w:rsidP="004F0C28">
      <w:pPr>
        <w:pStyle w:val="Loetelu"/>
        <w:numPr>
          <w:ilvl w:val="0"/>
          <w:numId w:val="2"/>
        </w:numPr>
        <w:spacing w:before="100" w:beforeAutospacing="1" w:line="240" w:lineRule="auto"/>
        <w:ind w:left="142" w:right="-142" w:firstLine="0"/>
        <w:rPr>
          <w:b/>
        </w:rPr>
      </w:pPr>
      <w:r w:rsidRPr="004F0C28">
        <w:rPr>
          <w:b/>
        </w:rPr>
        <w:t>Arengukavade, eelarvestrateegia ja eelarve vahelised seosed</w:t>
      </w:r>
    </w:p>
    <w:p w14:paraId="4CBEF290" w14:textId="77777777" w:rsidR="004F0C28" w:rsidRDefault="004F0C28" w:rsidP="004F0C28">
      <w:pPr>
        <w:pStyle w:val="Loetelu"/>
        <w:numPr>
          <w:ilvl w:val="1"/>
          <w:numId w:val="2"/>
        </w:numPr>
        <w:spacing w:line="240" w:lineRule="auto"/>
        <w:ind w:left="567" w:right="-142" w:hanging="425"/>
      </w:pPr>
      <w:r>
        <w:t>Valdkonna arenguka</w:t>
      </w:r>
      <w:r w:rsidR="00863C40">
        <w:t>va</w:t>
      </w:r>
      <w:r>
        <w:t xml:space="preserve"> ja hallatava asutuse arenguk</w:t>
      </w:r>
      <w:r w:rsidR="00C853C0">
        <w:t>ava peavad olema kooskõlas Viimsi</w:t>
      </w:r>
      <w:r>
        <w:t xml:space="preserve"> valla arengukavaga</w:t>
      </w:r>
      <w:r w:rsidR="003F48FE">
        <w:t xml:space="preserve"> (edaspidi </w:t>
      </w:r>
      <w:r w:rsidR="003F48FE" w:rsidRPr="00C853C0">
        <w:rPr>
          <w:i/>
        </w:rPr>
        <w:t>valla arengukava</w:t>
      </w:r>
      <w:r w:rsidR="003F48FE">
        <w:t>)</w:t>
      </w:r>
      <w:r>
        <w:t xml:space="preserve">. </w:t>
      </w:r>
    </w:p>
    <w:p w14:paraId="546C6B2F" w14:textId="77777777" w:rsidR="004F0C28" w:rsidRDefault="00C853C0" w:rsidP="004F0C28">
      <w:pPr>
        <w:pStyle w:val="Loetelu"/>
        <w:numPr>
          <w:ilvl w:val="1"/>
          <w:numId w:val="2"/>
        </w:numPr>
        <w:spacing w:line="240" w:lineRule="auto"/>
        <w:ind w:left="567" w:right="-142" w:hanging="425"/>
      </w:pPr>
      <w:r>
        <w:t>V</w:t>
      </w:r>
      <w:r w:rsidR="004F0C28">
        <w:t>a</w:t>
      </w:r>
      <w:r w:rsidR="003F48FE">
        <w:t>lla</w:t>
      </w:r>
      <w:r w:rsidR="004F0C28">
        <w:t xml:space="preserve"> arengukava ja e</w:t>
      </w:r>
      <w:r>
        <w:t>elarvestrateegia on aluseks Viimsi</w:t>
      </w:r>
      <w:r w:rsidR="004F0C28">
        <w:t xml:space="preserve"> valla eelarve</w:t>
      </w:r>
      <w:r w:rsidR="003F48FE">
        <w:t xml:space="preserve"> (edaspidi </w:t>
      </w:r>
      <w:r w:rsidR="003F48FE" w:rsidRPr="00D76315">
        <w:rPr>
          <w:i/>
        </w:rPr>
        <w:t>valla eelarve</w:t>
      </w:r>
      <w:r w:rsidR="003F48FE">
        <w:t>)</w:t>
      </w:r>
      <w:r w:rsidR="004F0C28">
        <w:t xml:space="preserve"> koostamisel, kohustuste võtmisel, varaga tehingute tegemisel, investeeringute kavandamisel ning investeeringuteks toetuse taotlemisel. </w:t>
      </w:r>
    </w:p>
    <w:p w14:paraId="5E58C0FD" w14:textId="77777777" w:rsidR="004F0C28" w:rsidRDefault="004F0C28" w:rsidP="004F0C28">
      <w:pPr>
        <w:pStyle w:val="Loetelu"/>
        <w:numPr>
          <w:ilvl w:val="1"/>
          <w:numId w:val="2"/>
        </w:numPr>
        <w:spacing w:line="240" w:lineRule="auto"/>
        <w:ind w:left="567" w:right="-142" w:hanging="425"/>
      </w:pPr>
      <w:r>
        <w:t>Arengukavades kavandatud tegevuste elluviimiseks vajalikud kulutused ja nende fi</w:t>
      </w:r>
      <w:r w:rsidR="00C853C0">
        <w:t>nantseerimine kajastatakse Viimsi</w:t>
      </w:r>
      <w:r>
        <w:t xml:space="preserve"> valla eelarvestrateegias</w:t>
      </w:r>
      <w:r w:rsidR="003F48FE">
        <w:t xml:space="preserve"> (edaspidi </w:t>
      </w:r>
      <w:r w:rsidR="003F48FE" w:rsidRPr="00D76315">
        <w:rPr>
          <w:i/>
        </w:rPr>
        <w:t>eelarvestrateegia</w:t>
      </w:r>
      <w:r w:rsidR="003F48FE">
        <w:t>)</w:t>
      </w:r>
      <w:r>
        <w:t xml:space="preserve">. </w:t>
      </w:r>
    </w:p>
    <w:p w14:paraId="0DF09EBA" w14:textId="77777777" w:rsidR="00055133" w:rsidRDefault="00055133" w:rsidP="00C853C0">
      <w:pPr>
        <w:pStyle w:val="Loetelu"/>
        <w:numPr>
          <w:ilvl w:val="0"/>
          <w:numId w:val="2"/>
        </w:numPr>
        <w:spacing w:before="240" w:line="240" w:lineRule="auto"/>
        <w:ind w:left="142" w:right="-142" w:firstLine="0"/>
        <w:rPr>
          <w:b/>
        </w:rPr>
      </w:pPr>
      <w:r w:rsidRPr="00391AF6">
        <w:rPr>
          <w:b/>
        </w:rPr>
        <w:t>M</w:t>
      </w:r>
      <w:r>
        <w:rPr>
          <w:b/>
        </w:rPr>
        <w:t>õisted</w:t>
      </w:r>
    </w:p>
    <w:p w14:paraId="6305FFDD" w14:textId="77777777" w:rsidR="00C853C0" w:rsidRDefault="00C853C0" w:rsidP="00C853C0">
      <w:pPr>
        <w:pStyle w:val="Loetelu"/>
        <w:numPr>
          <w:ilvl w:val="1"/>
          <w:numId w:val="2"/>
        </w:numPr>
        <w:spacing w:line="240" w:lineRule="auto"/>
        <w:ind w:left="567" w:right="-142" w:hanging="425"/>
      </w:pPr>
      <w:r>
        <w:t xml:space="preserve">Valla arengukava on Viimsi valla pika- ja lühiajalisi arengueesmärke määrav ja nende elluviimise tegevusi kavandav dokument, mis tasakaalustatult arvestab majandusliku, sotsiaalse ja kultuurilise keskkonna ning looduskeskkonna arengu pikaajalisi suundumusi ja vajadusi ning on aluseks erinevate eluvaldkondade arengu integreerimisele ja koordineerimisele. </w:t>
      </w:r>
    </w:p>
    <w:p w14:paraId="7835A742" w14:textId="77777777" w:rsidR="00C853C0" w:rsidRDefault="00C853C0" w:rsidP="00C853C0">
      <w:pPr>
        <w:pStyle w:val="Loetelu"/>
        <w:numPr>
          <w:ilvl w:val="1"/>
          <w:numId w:val="2"/>
        </w:numPr>
        <w:spacing w:line="240" w:lineRule="auto"/>
        <w:ind w:left="567" w:right="-142" w:hanging="425"/>
      </w:pPr>
      <w:r w:rsidRPr="0021440A">
        <w:t>Valdkonna arengukava</w:t>
      </w:r>
      <w:r>
        <w:t xml:space="preserve"> on valla ühe tegevusvaldkonna arengueesmärke määrav ja nende saavutamiseks tegevusi kavandav dokument. </w:t>
      </w:r>
    </w:p>
    <w:p w14:paraId="3D5E9759" w14:textId="77777777" w:rsidR="00C853C0" w:rsidRDefault="00C853C0" w:rsidP="00C853C0">
      <w:pPr>
        <w:pStyle w:val="Loetelu"/>
        <w:numPr>
          <w:ilvl w:val="1"/>
          <w:numId w:val="2"/>
        </w:numPr>
        <w:spacing w:line="240" w:lineRule="auto"/>
        <w:ind w:left="567" w:right="-142" w:hanging="425"/>
      </w:pPr>
      <w:r w:rsidRPr="0021440A">
        <w:lastRenderedPageBreak/>
        <w:t>Hallatava asutuse arengukava</w:t>
      </w:r>
      <w:r>
        <w:t xml:space="preserve"> on hallatava asutuse arengueesmärke määrav ja nende saavutamiseks tegevusi kavandav dokument. </w:t>
      </w:r>
    </w:p>
    <w:p w14:paraId="70E0FB49" w14:textId="77777777" w:rsidR="00984C66" w:rsidRDefault="003F48FE" w:rsidP="00C853C0">
      <w:pPr>
        <w:pStyle w:val="Loetelu"/>
        <w:numPr>
          <w:ilvl w:val="1"/>
          <w:numId w:val="2"/>
        </w:numPr>
        <w:spacing w:line="240" w:lineRule="auto"/>
        <w:ind w:left="567" w:right="-142" w:hanging="425"/>
      </w:pPr>
      <w:r>
        <w:t>E</w:t>
      </w:r>
      <w:r w:rsidR="00C853C0">
        <w:t>elarvestrateegia on valla arengukavas määratud eesmärkide saavutamiseks kavandatavate tegevuste finantsplaan vähemalt nelja eelseisva eelarveaasta kohta. Eelarvestrateegia on arengukava osa.</w:t>
      </w:r>
    </w:p>
    <w:p w14:paraId="02150414" w14:textId="0F947C77" w:rsidR="00C853C0" w:rsidRDefault="0063067A" w:rsidP="00C853C0">
      <w:pPr>
        <w:pStyle w:val="Loetelu"/>
        <w:numPr>
          <w:ilvl w:val="1"/>
          <w:numId w:val="2"/>
        </w:numPr>
        <w:spacing w:line="240" w:lineRule="auto"/>
        <w:ind w:left="567" w:right="-142" w:hanging="425"/>
      </w:pPr>
      <w:r>
        <w:t>Valla a</w:t>
      </w:r>
      <w:r w:rsidR="00984C66">
        <w:t xml:space="preserve">rengukava ja eelarvestrateegia (edaspidi koos nimetatud </w:t>
      </w:r>
      <w:r w:rsidR="00984C66" w:rsidRPr="00863C40">
        <w:rPr>
          <w:i/>
        </w:rPr>
        <w:t>arengudokumendid</w:t>
      </w:r>
      <w:r w:rsidR="00984C66">
        <w:t>) on aluseks Viimsi vallas erinevate eluvaldkondade arengu integreerimisele ja koordineerimisele ning Viimsi valla eelarve koostamise, kohustuste võtmisel ja investeeringute kavandamisel.</w:t>
      </w:r>
      <w:r w:rsidR="00C853C0">
        <w:t xml:space="preserve"> </w:t>
      </w:r>
    </w:p>
    <w:p w14:paraId="7B4A1DBF" w14:textId="77777777" w:rsidR="00A7621D" w:rsidRDefault="00C853C0" w:rsidP="00C853C0">
      <w:pPr>
        <w:pStyle w:val="Loetelu"/>
        <w:numPr>
          <w:ilvl w:val="1"/>
          <w:numId w:val="2"/>
        </w:numPr>
        <w:spacing w:line="240" w:lineRule="auto"/>
        <w:ind w:left="567" w:right="-142" w:hanging="425"/>
      </w:pPr>
      <w:r>
        <w:t>Mõistet sõltuv üksus kasutatakse käesolevas määruses kohaliku omavalitsuse üksuse finantsjuhtimise seaduses sätestatud tähenduses.</w:t>
      </w:r>
    </w:p>
    <w:p w14:paraId="65642837" w14:textId="77777777" w:rsidR="00C853C0" w:rsidRDefault="00C853C0" w:rsidP="00A7621D">
      <w:pPr>
        <w:pStyle w:val="Loetelu"/>
        <w:numPr>
          <w:ilvl w:val="0"/>
          <w:numId w:val="0"/>
        </w:numPr>
        <w:spacing w:line="240" w:lineRule="auto"/>
        <w:ind w:right="-142"/>
      </w:pPr>
    </w:p>
    <w:p w14:paraId="4E67B240" w14:textId="77777777" w:rsidR="00C853C0" w:rsidRDefault="00C853C0" w:rsidP="00A7621D">
      <w:pPr>
        <w:pStyle w:val="Loetelu"/>
        <w:numPr>
          <w:ilvl w:val="0"/>
          <w:numId w:val="0"/>
        </w:numPr>
        <w:spacing w:line="240" w:lineRule="auto"/>
        <w:ind w:right="-142"/>
      </w:pPr>
    </w:p>
    <w:p w14:paraId="7B2E2D25" w14:textId="77777777" w:rsidR="00A7621D" w:rsidRPr="00A7621D" w:rsidRDefault="00A7621D" w:rsidP="00CC2365">
      <w:pPr>
        <w:pStyle w:val="Loetelu"/>
        <w:numPr>
          <w:ilvl w:val="0"/>
          <w:numId w:val="3"/>
        </w:numPr>
        <w:spacing w:line="240" w:lineRule="auto"/>
        <w:ind w:right="-142"/>
        <w:jc w:val="center"/>
        <w:rPr>
          <w:b/>
        </w:rPr>
      </w:pPr>
      <w:r w:rsidRPr="00A7621D">
        <w:rPr>
          <w:b/>
        </w:rPr>
        <w:t>peatükk</w:t>
      </w:r>
    </w:p>
    <w:p w14:paraId="3586D3DC" w14:textId="77777777" w:rsidR="00A7621D" w:rsidRPr="00A7621D" w:rsidRDefault="00C853C0" w:rsidP="00A7621D">
      <w:pPr>
        <w:pStyle w:val="Loetelu"/>
        <w:numPr>
          <w:ilvl w:val="0"/>
          <w:numId w:val="0"/>
        </w:numPr>
        <w:spacing w:before="0" w:line="240" w:lineRule="auto"/>
        <w:ind w:left="505" w:right="-142"/>
        <w:jc w:val="center"/>
        <w:rPr>
          <w:b/>
        </w:rPr>
      </w:pPr>
      <w:r>
        <w:rPr>
          <w:b/>
        </w:rPr>
        <w:t xml:space="preserve">Valla </w:t>
      </w:r>
      <w:r w:rsidR="00984C66">
        <w:rPr>
          <w:b/>
        </w:rPr>
        <w:t>arengudokumentide</w:t>
      </w:r>
      <w:r>
        <w:rPr>
          <w:b/>
        </w:rPr>
        <w:t xml:space="preserve"> koostamine, menetlemine, vastuvõtmine ning avalikustamine</w:t>
      </w:r>
    </w:p>
    <w:p w14:paraId="107A7CA9" w14:textId="77777777" w:rsidR="00A7621D" w:rsidRDefault="00984C66" w:rsidP="00250D81">
      <w:pPr>
        <w:pStyle w:val="Loetelu"/>
        <w:numPr>
          <w:ilvl w:val="0"/>
          <w:numId w:val="2"/>
        </w:numPr>
        <w:spacing w:before="100" w:beforeAutospacing="1" w:line="240" w:lineRule="auto"/>
        <w:ind w:left="142" w:right="-142" w:firstLine="0"/>
        <w:rPr>
          <w:b/>
        </w:rPr>
      </w:pPr>
      <w:r>
        <w:rPr>
          <w:b/>
        </w:rPr>
        <w:t>Arengudokumentide</w:t>
      </w:r>
      <w:r w:rsidR="00C853C0">
        <w:rPr>
          <w:b/>
        </w:rPr>
        <w:t xml:space="preserve"> periood</w:t>
      </w:r>
    </w:p>
    <w:p w14:paraId="460D1BC9" w14:textId="77777777" w:rsidR="005864FF" w:rsidRDefault="00984C66" w:rsidP="00BF7F66">
      <w:pPr>
        <w:pStyle w:val="Loetelu"/>
        <w:numPr>
          <w:ilvl w:val="0"/>
          <w:numId w:val="0"/>
        </w:numPr>
        <w:spacing w:line="240" w:lineRule="auto"/>
        <w:ind w:right="-142"/>
      </w:pPr>
      <w:r>
        <w:t>Valla arengudokumendid</w:t>
      </w:r>
      <w:r w:rsidR="00C853C0">
        <w:t xml:space="preserve"> peavad hõlmama iga aasta 15. oktoobri seisuga vähemalt nelja eel</w:t>
      </w:r>
      <w:r w:rsidR="005864FF">
        <w:t>s</w:t>
      </w:r>
      <w:r w:rsidR="009905C0">
        <w:t>eisvat eelarveaastat. Kui</w:t>
      </w:r>
      <w:r w:rsidR="00C853C0">
        <w:t xml:space="preserve"> vallal on pikemaajalisi kohustusi või neid kavandatakse pikemaks perioodiks, esitatakse </w:t>
      </w:r>
      <w:r>
        <w:t>andmed arengudokumentide</w:t>
      </w:r>
      <w:r w:rsidR="00C853C0">
        <w:t xml:space="preserve"> kehtivusaega ületavate kohustuste kohta. </w:t>
      </w:r>
    </w:p>
    <w:p w14:paraId="6B6D4B78" w14:textId="77777777" w:rsidR="00936D40" w:rsidRPr="00554035" w:rsidRDefault="00984C66" w:rsidP="007F2D65">
      <w:pPr>
        <w:pStyle w:val="Loetelu"/>
        <w:numPr>
          <w:ilvl w:val="0"/>
          <w:numId w:val="2"/>
        </w:numPr>
        <w:spacing w:before="240" w:line="240" w:lineRule="auto"/>
        <w:ind w:left="142" w:right="-142" w:firstLine="0"/>
        <w:rPr>
          <w:b/>
        </w:rPr>
      </w:pPr>
      <w:r>
        <w:rPr>
          <w:b/>
        </w:rPr>
        <w:t>Arengudokumentide</w:t>
      </w:r>
      <w:r w:rsidR="007F2D65">
        <w:rPr>
          <w:b/>
        </w:rPr>
        <w:t xml:space="preserve"> koostamise algatamine ja eelnõu koostamine</w:t>
      </w:r>
      <w:r w:rsidR="000755EF">
        <w:rPr>
          <w:b/>
        </w:rPr>
        <w:t xml:space="preserve"> </w:t>
      </w:r>
    </w:p>
    <w:p w14:paraId="5AF52225" w14:textId="77777777" w:rsidR="007F2D65" w:rsidRDefault="00984C66" w:rsidP="007F2D65">
      <w:pPr>
        <w:pStyle w:val="Loetelu"/>
        <w:numPr>
          <w:ilvl w:val="1"/>
          <w:numId w:val="2"/>
        </w:numPr>
        <w:spacing w:line="240" w:lineRule="auto"/>
        <w:ind w:left="567" w:right="-142" w:hanging="425"/>
      </w:pPr>
      <w:r>
        <w:t>Valla arengudokumentide</w:t>
      </w:r>
      <w:r w:rsidR="007F2D65">
        <w:t xml:space="preserve"> </w:t>
      </w:r>
      <w:r w:rsidR="007F2D65" w:rsidRPr="00BF7F66">
        <w:t xml:space="preserve">koostamise </w:t>
      </w:r>
      <w:r w:rsidR="007F2D65">
        <w:t xml:space="preserve">algatab </w:t>
      </w:r>
      <w:r w:rsidR="000755EF">
        <w:t xml:space="preserve">Viimsi </w:t>
      </w:r>
      <w:r w:rsidR="003F48FE">
        <w:t>V</w:t>
      </w:r>
      <w:r w:rsidR="000755EF">
        <w:t>alla</w:t>
      </w:r>
      <w:r w:rsidR="007F2D65">
        <w:t>valitsus</w:t>
      </w:r>
      <w:r w:rsidR="000755EF">
        <w:t xml:space="preserve"> (edaspidi </w:t>
      </w:r>
      <w:r w:rsidR="000755EF" w:rsidRPr="000755EF">
        <w:rPr>
          <w:i/>
        </w:rPr>
        <w:t>vallavalitsus</w:t>
      </w:r>
      <w:r w:rsidR="000755EF">
        <w:t>)</w:t>
      </w:r>
      <w:r w:rsidR="007F2D65">
        <w:t xml:space="preserve"> korraldusega. </w:t>
      </w:r>
    </w:p>
    <w:p w14:paraId="092BC07C" w14:textId="77777777" w:rsidR="007F2D65" w:rsidRDefault="00984C66" w:rsidP="007F2D65">
      <w:pPr>
        <w:pStyle w:val="Loetelu"/>
        <w:numPr>
          <w:ilvl w:val="1"/>
          <w:numId w:val="2"/>
        </w:numPr>
        <w:spacing w:line="240" w:lineRule="auto"/>
        <w:ind w:left="567" w:right="-142" w:hanging="425"/>
      </w:pPr>
      <w:r>
        <w:t>Valla arengudokumentide</w:t>
      </w:r>
      <w:r w:rsidR="007F2D65">
        <w:t xml:space="preserve"> eelnõu koostamist korraldab </w:t>
      </w:r>
      <w:r w:rsidR="007F2D65" w:rsidRPr="00D76315">
        <w:t>arendus</w:t>
      </w:r>
      <w:r w:rsidR="00D76315" w:rsidRPr="00D76315">
        <w:t>osakond</w:t>
      </w:r>
      <w:r w:rsidR="007F2D65" w:rsidRPr="00D76315">
        <w:t xml:space="preserve"> koos rahandus</w:t>
      </w:r>
      <w:r w:rsidR="00D76315">
        <w:t>osakonnaga</w:t>
      </w:r>
      <w:r w:rsidR="007F2D65">
        <w:t xml:space="preserve"> või </w:t>
      </w:r>
      <w:r w:rsidR="000755EF">
        <w:t>valla</w:t>
      </w:r>
      <w:r w:rsidR="007F2D65">
        <w:t xml:space="preserve">valitsuse määratud vastutav isik või töörühm (edaspidi </w:t>
      </w:r>
      <w:r w:rsidR="007F2D65" w:rsidRPr="007F2D65">
        <w:rPr>
          <w:i/>
        </w:rPr>
        <w:t>koostaja</w:t>
      </w:r>
      <w:r w:rsidR="007F2D65">
        <w:t xml:space="preserve">). </w:t>
      </w:r>
    </w:p>
    <w:p w14:paraId="6E83FCC2" w14:textId="3FCDF3E6" w:rsidR="007F2D65" w:rsidRDefault="007F2D65" w:rsidP="007F2D65">
      <w:pPr>
        <w:pStyle w:val="Loetelu"/>
        <w:numPr>
          <w:ilvl w:val="1"/>
          <w:numId w:val="2"/>
        </w:numPr>
        <w:spacing w:line="240" w:lineRule="auto"/>
        <w:ind w:left="567" w:right="-142" w:hanging="425"/>
      </w:pPr>
      <w:r w:rsidRPr="00623E4F">
        <w:t>Struktuuriüksused, volikogu komisjonid</w:t>
      </w:r>
      <w:r w:rsidR="00623E4F" w:rsidRPr="00623E4F">
        <w:t>,</w:t>
      </w:r>
      <w:r w:rsidRPr="00623E4F">
        <w:t xml:space="preserve"> hallatavad asutused</w:t>
      </w:r>
      <w:r w:rsidR="00984C66" w:rsidRPr="00623E4F">
        <w:t xml:space="preserve"> </w:t>
      </w:r>
      <w:r w:rsidR="00623E4F" w:rsidRPr="00623E4F">
        <w:t xml:space="preserve">ja sõltuvad üksused </w:t>
      </w:r>
      <w:r w:rsidR="00984C66" w:rsidRPr="00623E4F">
        <w:t>esitavad ettepanekud arengudokumentide</w:t>
      </w:r>
      <w:r w:rsidRPr="00623E4F">
        <w:t xml:space="preserve"> koostamiseks</w:t>
      </w:r>
      <w:r w:rsidR="00623E4F" w:rsidRPr="00623E4F">
        <w:t xml:space="preserve"> </w:t>
      </w:r>
      <w:r w:rsidRPr="00623E4F">
        <w:t>või selle muutmiseks</w:t>
      </w:r>
      <w:r w:rsidR="00623E4F" w:rsidRPr="00623E4F">
        <w:t xml:space="preserve"> vajaliku informatsiooni</w:t>
      </w:r>
      <w:r w:rsidRPr="00623E4F">
        <w:t xml:space="preserve"> koos rahaliste vahendite vajadustega valitsusele</w:t>
      </w:r>
      <w:r w:rsidR="00623E4F" w:rsidRPr="00623E4F">
        <w:t xml:space="preserve"> </w:t>
      </w:r>
      <w:r w:rsidRPr="00623E4F">
        <w:t xml:space="preserve">hiljemalt 15. aprillil. </w:t>
      </w:r>
    </w:p>
    <w:p w14:paraId="5B12A4E8" w14:textId="663A86B8" w:rsidR="00AE0DB3" w:rsidRPr="00623E4F" w:rsidRDefault="00AE0DB3" w:rsidP="007F2D65">
      <w:pPr>
        <w:pStyle w:val="Loetelu"/>
        <w:numPr>
          <w:ilvl w:val="1"/>
          <w:numId w:val="2"/>
        </w:numPr>
        <w:spacing w:line="240" w:lineRule="auto"/>
        <w:ind w:left="567" w:right="-142" w:hanging="425"/>
      </w:pPr>
      <w:r w:rsidRPr="00D53B86">
        <w:t>Vallast sõltuvad üksused esitavad vallavalitsuse seatud tähtajaks vallavalitsusele ülevaate oma majandusolukorrast ning rahandusministri kehtestatud vormil arvnäitajad, mis on vajalikud põhitegevuse tulemi ja netovõlakoormuse määra arvutamiseks.</w:t>
      </w:r>
    </w:p>
    <w:p w14:paraId="588482A8" w14:textId="77777777" w:rsidR="007F2D65" w:rsidRPr="0021440A" w:rsidRDefault="00984C66" w:rsidP="007F2D65">
      <w:pPr>
        <w:pStyle w:val="Loetelu"/>
        <w:numPr>
          <w:ilvl w:val="1"/>
          <w:numId w:val="2"/>
        </w:numPr>
        <w:spacing w:line="240" w:lineRule="auto"/>
        <w:ind w:left="567" w:right="-142" w:hanging="425"/>
      </w:pPr>
      <w:r w:rsidRPr="0021440A">
        <w:t>Arengudokumentide</w:t>
      </w:r>
      <w:r w:rsidR="007F2D65" w:rsidRPr="0021440A">
        <w:t xml:space="preserve"> koostamise või muutmise vajadus selgitatakse välja esi</w:t>
      </w:r>
      <w:r w:rsidRPr="0021440A">
        <w:t>tatud ettepanekute ja arengudokumentide</w:t>
      </w:r>
      <w:r w:rsidR="007F2D65" w:rsidRPr="0021440A">
        <w:t xml:space="preserve"> seire käigus. </w:t>
      </w:r>
    </w:p>
    <w:p w14:paraId="6E953B53" w14:textId="77777777" w:rsidR="007F2D65" w:rsidRDefault="007F2D65" w:rsidP="007F2D65">
      <w:pPr>
        <w:pStyle w:val="Loetelu"/>
        <w:numPr>
          <w:ilvl w:val="1"/>
          <w:numId w:val="2"/>
        </w:numPr>
        <w:spacing w:line="240" w:lineRule="auto"/>
        <w:ind w:left="567" w:right="-142" w:hanging="425"/>
      </w:pPr>
      <w:r>
        <w:t xml:space="preserve">Koostaja </w:t>
      </w:r>
      <w:r w:rsidR="00984C66">
        <w:t>edastab ettepanekud, arengudokumentide</w:t>
      </w:r>
      <w:r>
        <w:t xml:space="preserve"> e</w:t>
      </w:r>
      <w:r w:rsidR="00984C66">
        <w:t>elnõu koos hinnanguga arengudokumentide</w:t>
      </w:r>
      <w:r>
        <w:t xml:space="preserve"> koostamise või muutmise vajaduse kohta otsustamiseks </w:t>
      </w:r>
      <w:r w:rsidR="00267A62">
        <w:t>valla</w:t>
      </w:r>
      <w:r>
        <w:t xml:space="preserve">valitsusele. </w:t>
      </w:r>
    </w:p>
    <w:p w14:paraId="6E11C640" w14:textId="4157C042" w:rsidR="007F2D65" w:rsidRDefault="00267A62" w:rsidP="007F2D65">
      <w:pPr>
        <w:pStyle w:val="Loetelu"/>
        <w:numPr>
          <w:ilvl w:val="1"/>
          <w:numId w:val="2"/>
        </w:numPr>
        <w:spacing w:line="240" w:lineRule="auto"/>
        <w:ind w:left="567" w:right="-142" w:hanging="425"/>
      </w:pPr>
      <w:r>
        <w:t>Vallav</w:t>
      </w:r>
      <w:r w:rsidR="007F2D65">
        <w:t>alitsus kinnita</w:t>
      </w:r>
      <w:r w:rsidR="00102A2F">
        <w:t>b</w:t>
      </w:r>
      <w:r w:rsidR="00984C66">
        <w:t xml:space="preserve"> arengudokumentide</w:t>
      </w:r>
      <w:r w:rsidR="007F2D65">
        <w:t xml:space="preserve"> menetlemise ajakava ja täpsema korralduse.</w:t>
      </w:r>
    </w:p>
    <w:p w14:paraId="3BE6D31E" w14:textId="77777777" w:rsidR="00102A2F" w:rsidRDefault="00102A2F" w:rsidP="00102A2F">
      <w:pPr>
        <w:pStyle w:val="Loetelu"/>
        <w:numPr>
          <w:ilvl w:val="0"/>
          <w:numId w:val="2"/>
        </w:numPr>
        <w:spacing w:before="240" w:line="240" w:lineRule="auto"/>
        <w:ind w:left="142" w:right="-142" w:firstLine="0"/>
        <w:rPr>
          <w:b/>
        </w:rPr>
      </w:pPr>
      <w:r>
        <w:rPr>
          <w:b/>
        </w:rPr>
        <w:t>Arengudokumentide sisunõuded</w:t>
      </w:r>
    </w:p>
    <w:p w14:paraId="213E061C" w14:textId="77777777" w:rsidR="00102A2F" w:rsidRDefault="00102A2F" w:rsidP="00102A2F">
      <w:pPr>
        <w:pStyle w:val="Loetelu"/>
        <w:numPr>
          <w:ilvl w:val="1"/>
          <w:numId w:val="2"/>
        </w:numPr>
        <w:spacing w:line="240" w:lineRule="auto"/>
        <w:ind w:left="567" w:right="-142" w:hanging="425"/>
      </w:pPr>
      <w:r>
        <w:t xml:space="preserve">Valla arengudokumentides esitatakse vähemalt kohaliku omavalitsuse korralduse seaduse § 37 lõikes 2 ja sätestatud andmed. </w:t>
      </w:r>
    </w:p>
    <w:p w14:paraId="637D1C56" w14:textId="77777777" w:rsidR="00102A2F" w:rsidRDefault="00102A2F" w:rsidP="00102A2F">
      <w:pPr>
        <w:pStyle w:val="Loetelu"/>
        <w:numPr>
          <w:ilvl w:val="1"/>
          <w:numId w:val="2"/>
        </w:numPr>
        <w:spacing w:line="240" w:lineRule="auto"/>
        <w:ind w:left="567" w:right="-142" w:hanging="425"/>
      </w:pPr>
      <w:r>
        <w:t xml:space="preserve">Valla arengudokumentide lähima nelja aasta jooksul teostatavad investeeringuobjektid ja põhitegevused esitatakse investeeringute kavas. </w:t>
      </w:r>
    </w:p>
    <w:p w14:paraId="51B509F9" w14:textId="77777777" w:rsidR="00102A2F" w:rsidRPr="007F2D65" w:rsidRDefault="00102A2F" w:rsidP="00102A2F">
      <w:pPr>
        <w:pStyle w:val="Loetelu"/>
        <w:numPr>
          <w:ilvl w:val="1"/>
          <w:numId w:val="2"/>
        </w:numPr>
        <w:spacing w:line="240" w:lineRule="auto"/>
        <w:ind w:left="567" w:right="-142" w:hanging="425"/>
      </w:pPr>
      <w:r>
        <w:lastRenderedPageBreak/>
        <w:t>Eelarvestrateegia osas esitatakse vähemalt kohaliku omavalitsuse finantsjuhtimise seaduse § 20 lõikes 3 sätestatud andmed.</w:t>
      </w:r>
    </w:p>
    <w:p w14:paraId="3AEF830E" w14:textId="77777777" w:rsidR="00E04DB0" w:rsidRPr="00A2446A" w:rsidRDefault="00984C66" w:rsidP="007F2D65">
      <w:pPr>
        <w:pStyle w:val="Loetelu"/>
        <w:numPr>
          <w:ilvl w:val="0"/>
          <w:numId w:val="2"/>
        </w:numPr>
        <w:spacing w:before="240" w:line="240" w:lineRule="auto"/>
        <w:ind w:left="142" w:right="-142" w:firstLine="0"/>
        <w:rPr>
          <w:b/>
        </w:rPr>
      </w:pPr>
      <w:r>
        <w:rPr>
          <w:b/>
        </w:rPr>
        <w:t>Arengudokumentide</w:t>
      </w:r>
      <w:r w:rsidR="007F2D65">
        <w:rPr>
          <w:b/>
        </w:rPr>
        <w:t xml:space="preserve"> eelnõu heakskiitmine ja avalikustamine</w:t>
      </w:r>
    </w:p>
    <w:p w14:paraId="11838907" w14:textId="77777777" w:rsidR="00A82C2B" w:rsidRDefault="00A82C2B" w:rsidP="00A82C2B">
      <w:pPr>
        <w:pStyle w:val="ListParagraph"/>
        <w:numPr>
          <w:ilvl w:val="1"/>
          <w:numId w:val="2"/>
        </w:numPr>
        <w:spacing w:before="120" w:line="240" w:lineRule="auto"/>
        <w:ind w:left="567" w:hanging="425"/>
        <w:contextualSpacing w:val="0"/>
      </w:pPr>
      <w:r>
        <w:t xml:space="preserve">Koostaja avalikustab </w:t>
      </w:r>
      <w:r w:rsidR="000755EF">
        <w:t>valla</w:t>
      </w:r>
      <w:r>
        <w:t xml:space="preserve">valitsuse poolt heaks kiidetud arengudokumentide eelnõu vähemalt kaheks nädalaks Viimsi valla kodulehel (edaspidi </w:t>
      </w:r>
      <w:r w:rsidRPr="00A82C2B">
        <w:rPr>
          <w:i/>
        </w:rPr>
        <w:t>koduleht</w:t>
      </w:r>
      <w:r>
        <w:t xml:space="preserve">) ning </w:t>
      </w:r>
      <w:r w:rsidR="00D70562">
        <w:t>valla</w:t>
      </w:r>
      <w:r>
        <w:t xml:space="preserve">valitsuse korralduses määratud kohas. </w:t>
      </w:r>
    </w:p>
    <w:p w14:paraId="7E2C9C51" w14:textId="77777777" w:rsidR="00A82C2B" w:rsidRDefault="00A82C2B" w:rsidP="00A82C2B">
      <w:pPr>
        <w:pStyle w:val="ListParagraph"/>
        <w:numPr>
          <w:ilvl w:val="1"/>
          <w:numId w:val="2"/>
        </w:numPr>
        <w:spacing w:before="120" w:line="240" w:lineRule="auto"/>
        <w:ind w:left="567" w:hanging="425"/>
        <w:contextualSpacing w:val="0"/>
      </w:pPr>
      <w:r>
        <w:t>V</w:t>
      </w:r>
      <w:r w:rsidR="00D70562">
        <w:t>allav</w:t>
      </w:r>
      <w:r>
        <w:t xml:space="preserve">alitsus määrab avalikustamisele suunamisel: </w:t>
      </w:r>
    </w:p>
    <w:p w14:paraId="1075DA45" w14:textId="77777777" w:rsidR="00A82C2B" w:rsidRDefault="00A82C2B" w:rsidP="00A82C2B">
      <w:pPr>
        <w:pStyle w:val="ListParagraph"/>
        <w:numPr>
          <w:ilvl w:val="2"/>
          <w:numId w:val="2"/>
        </w:numPr>
        <w:spacing w:line="240" w:lineRule="auto"/>
        <w:ind w:left="567" w:hanging="425"/>
        <w:contextualSpacing w:val="0"/>
      </w:pPr>
      <w:r>
        <w:t xml:space="preserve">avaliku väljapaneku alguse, kestuse ja koha; </w:t>
      </w:r>
    </w:p>
    <w:p w14:paraId="144352E0" w14:textId="77777777" w:rsidR="00A82C2B" w:rsidRDefault="00A82C2B" w:rsidP="00A82C2B">
      <w:pPr>
        <w:pStyle w:val="ListParagraph"/>
        <w:numPr>
          <w:ilvl w:val="2"/>
          <w:numId w:val="2"/>
        </w:numPr>
        <w:spacing w:line="240" w:lineRule="auto"/>
        <w:ind w:left="567" w:hanging="425"/>
        <w:contextualSpacing w:val="0"/>
      </w:pPr>
      <w:r>
        <w:t xml:space="preserve">ettepanekute esitamise aja ja viisi; </w:t>
      </w:r>
    </w:p>
    <w:p w14:paraId="75CF0BA0" w14:textId="77777777" w:rsidR="00A82C2B" w:rsidRDefault="00A82C2B" w:rsidP="00A82C2B">
      <w:pPr>
        <w:pStyle w:val="ListParagraph"/>
        <w:numPr>
          <w:ilvl w:val="2"/>
          <w:numId w:val="2"/>
        </w:numPr>
        <w:spacing w:line="240" w:lineRule="auto"/>
        <w:ind w:left="567" w:hanging="425"/>
        <w:contextualSpacing w:val="0"/>
      </w:pPr>
      <w:r>
        <w:t xml:space="preserve">avaliku arutelu toimumise aja ja koha. </w:t>
      </w:r>
    </w:p>
    <w:p w14:paraId="22FDF86E" w14:textId="77777777" w:rsidR="00A82C2B" w:rsidRDefault="00890519" w:rsidP="00A82C2B">
      <w:pPr>
        <w:pStyle w:val="ListParagraph"/>
        <w:numPr>
          <w:ilvl w:val="1"/>
          <w:numId w:val="2"/>
        </w:numPr>
        <w:spacing w:before="120" w:line="240" w:lineRule="auto"/>
        <w:ind w:left="567" w:hanging="425"/>
        <w:contextualSpacing w:val="0"/>
      </w:pPr>
      <w:r>
        <w:t>Viimsi valla kodanikel</w:t>
      </w:r>
      <w:r w:rsidR="00A82C2B">
        <w:t xml:space="preserve"> on õigus avaliku väljapaneku kestel esitada kirjalikke ettepanekuid. </w:t>
      </w:r>
    </w:p>
    <w:p w14:paraId="04305ED1" w14:textId="77777777" w:rsidR="00A82C2B" w:rsidRDefault="00A82C2B" w:rsidP="00A82C2B">
      <w:pPr>
        <w:pStyle w:val="ListParagraph"/>
        <w:numPr>
          <w:ilvl w:val="1"/>
          <w:numId w:val="2"/>
        </w:numPr>
        <w:spacing w:before="120" w:line="240" w:lineRule="auto"/>
        <w:ind w:left="567" w:hanging="425"/>
        <w:contextualSpacing w:val="0"/>
      </w:pPr>
      <w:r>
        <w:t>Valla</w:t>
      </w:r>
      <w:r w:rsidR="00A03269">
        <w:t xml:space="preserve"> arengudokumentide</w:t>
      </w:r>
      <w:r>
        <w:t xml:space="preserve"> avaliku väljapaneku tulemuste arutamiseks korraldab koostaja avaliku arutelu. Avalikul arutelul arutatakse tähtajaks esitatud ettepanekuid. </w:t>
      </w:r>
    </w:p>
    <w:p w14:paraId="4EB23D02" w14:textId="77777777" w:rsidR="00A82C2B" w:rsidRDefault="00A82C2B" w:rsidP="00A82C2B">
      <w:pPr>
        <w:pStyle w:val="ListParagraph"/>
        <w:numPr>
          <w:ilvl w:val="1"/>
          <w:numId w:val="2"/>
        </w:numPr>
        <w:spacing w:before="120" w:line="240" w:lineRule="auto"/>
        <w:ind w:left="567" w:hanging="425"/>
        <w:contextualSpacing w:val="0"/>
      </w:pPr>
      <w:r>
        <w:t xml:space="preserve">Avalikustamisel esitatud ettepanekute kohta koostab koostaja kokkuvõtte, mis esitatakse valitsusele seisukoha võtmiseks. </w:t>
      </w:r>
    </w:p>
    <w:p w14:paraId="26DB61B3" w14:textId="78DCCC0E" w:rsidR="00E04DB0" w:rsidRDefault="00A82C2B" w:rsidP="00A82C2B">
      <w:pPr>
        <w:pStyle w:val="ListParagraph"/>
        <w:numPr>
          <w:ilvl w:val="1"/>
          <w:numId w:val="2"/>
        </w:numPr>
        <w:spacing w:before="120" w:line="240" w:lineRule="auto"/>
        <w:ind w:left="567" w:hanging="425"/>
        <w:contextualSpacing w:val="0"/>
      </w:pPr>
      <w:r>
        <w:t>V</w:t>
      </w:r>
      <w:r w:rsidR="00EB57CC">
        <w:t>allav</w:t>
      </w:r>
      <w:r>
        <w:t xml:space="preserve">alitsus esitab valla </w:t>
      </w:r>
      <w:r w:rsidR="00A03269">
        <w:t xml:space="preserve">arengudokumentide </w:t>
      </w:r>
      <w:r>
        <w:t xml:space="preserve">eelnõu volikogule hiljemalt </w:t>
      </w:r>
      <w:r w:rsidRPr="00D76315">
        <w:t>3</w:t>
      </w:r>
      <w:r w:rsidR="004A0F4B">
        <w:t>1</w:t>
      </w:r>
      <w:r w:rsidRPr="00D76315">
        <w:t xml:space="preserve">. </w:t>
      </w:r>
      <w:r w:rsidR="00C11973" w:rsidRPr="00D76315">
        <w:t>juu</w:t>
      </w:r>
      <w:r w:rsidR="004A0F4B">
        <w:t>l</w:t>
      </w:r>
      <w:r w:rsidR="00C11973" w:rsidRPr="00D76315">
        <w:t>il</w:t>
      </w:r>
      <w:r>
        <w:t>.</w:t>
      </w:r>
    </w:p>
    <w:p w14:paraId="493FE00D" w14:textId="77777777" w:rsidR="00E04DB0" w:rsidRPr="00F76A14" w:rsidRDefault="00A03269" w:rsidP="00A03269">
      <w:pPr>
        <w:pStyle w:val="Loetelu"/>
        <w:numPr>
          <w:ilvl w:val="0"/>
          <w:numId w:val="2"/>
        </w:numPr>
        <w:spacing w:before="240" w:line="240" w:lineRule="auto"/>
        <w:ind w:left="142" w:right="-142" w:firstLine="0"/>
        <w:rPr>
          <w:b/>
        </w:rPr>
      </w:pPr>
      <w:r>
        <w:rPr>
          <w:b/>
        </w:rPr>
        <w:t>Arengudokumentide vastuvõtmine</w:t>
      </w:r>
      <w:r w:rsidR="00C11973">
        <w:rPr>
          <w:b/>
        </w:rPr>
        <w:t xml:space="preserve"> ja avalikustamine</w:t>
      </w:r>
      <w:r w:rsidR="00F76A14" w:rsidRPr="00F76A14">
        <w:rPr>
          <w:b/>
        </w:rPr>
        <w:t xml:space="preserve"> </w:t>
      </w:r>
    </w:p>
    <w:p w14:paraId="32832C43" w14:textId="77777777" w:rsidR="00A03269" w:rsidRPr="00A03269" w:rsidRDefault="00A03269" w:rsidP="00A03269">
      <w:pPr>
        <w:pStyle w:val="Loetelu"/>
        <w:numPr>
          <w:ilvl w:val="1"/>
          <w:numId w:val="2"/>
        </w:numPr>
        <w:spacing w:line="240" w:lineRule="auto"/>
        <w:ind w:left="567" w:right="-142" w:hanging="425"/>
      </w:pPr>
      <w:r w:rsidRPr="00A03269">
        <w:t>Valla</w:t>
      </w:r>
      <w:r>
        <w:t xml:space="preserve"> arengudokumendid</w:t>
      </w:r>
      <w:r w:rsidRPr="00A03269">
        <w:t xml:space="preserve"> võetakse vastu </w:t>
      </w:r>
      <w:r w:rsidR="00C11973" w:rsidRPr="00A03269">
        <w:t xml:space="preserve">volikogu määrusega </w:t>
      </w:r>
      <w:r w:rsidRPr="00A03269">
        <w:t>hiljemalt selle kehtima hakkamisele eelneva aasta 15. oktoobril.</w:t>
      </w:r>
    </w:p>
    <w:p w14:paraId="6D45E280" w14:textId="467CA2BB" w:rsidR="00A03269" w:rsidRDefault="00A03269" w:rsidP="00D76315">
      <w:pPr>
        <w:pStyle w:val="Loetelu"/>
        <w:numPr>
          <w:ilvl w:val="0"/>
          <w:numId w:val="0"/>
        </w:numPr>
        <w:spacing w:line="240" w:lineRule="auto"/>
        <w:ind w:left="567" w:right="-142" w:hanging="425"/>
      </w:pPr>
      <w:r>
        <w:t>(</w:t>
      </w:r>
      <w:r w:rsidR="00C11973">
        <w:t xml:space="preserve">2) </w:t>
      </w:r>
      <w:r>
        <w:t xml:space="preserve">Vastuvõetud arengudokumendid avalikustatakse </w:t>
      </w:r>
      <w:r w:rsidR="00267A62">
        <w:t xml:space="preserve">Viimsi valla </w:t>
      </w:r>
      <w:r>
        <w:t>kodulehe</w:t>
      </w:r>
      <w:r w:rsidR="00267A62">
        <w:t>l.</w:t>
      </w:r>
    </w:p>
    <w:p w14:paraId="2D0F3260" w14:textId="76A3C8FE" w:rsidR="00A03269" w:rsidRDefault="00A03269" w:rsidP="00D76315">
      <w:pPr>
        <w:pStyle w:val="Loetelu"/>
        <w:numPr>
          <w:ilvl w:val="0"/>
          <w:numId w:val="0"/>
        </w:numPr>
        <w:spacing w:line="240" w:lineRule="auto"/>
        <w:ind w:left="567" w:right="-142" w:hanging="425"/>
      </w:pPr>
      <w:r>
        <w:t>(</w:t>
      </w:r>
      <w:r w:rsidR="00C11973">
        <w:t>3</w:t>
      </w:r>
      <w:r>
        <w:t>) Valla arengudokumentide vastuvõtmisel avalikustatakse kodulehel volikogu istungite ja volikogu komisjonide koosolekute protokollid arengudokumentide menetlemise kohta.</w:t>
      </w:r>
    </w:p>
    <w:p w14:paraId="0462A094" w14:textId="0338F172" w:rsidR="00102A2F" w:rsidRPr="00D53B86" w:rsidRDefault="00102A2F" w:rsidP="00D53B86">
      <w:pPr>
        <w:pStyle w:val="Loetelu"/>
        <w:numPr>
          <w:ilvl w:val="0"/>
          <w:numId w:val="2"/>
        </w:numPr>
        <w:spacing w:before="240" w:line="240" w:lineRule="auto"/>
        <w:ind w:left="142" w:right="-142" w:firstLine="0"/>
        <w:rPr>
          <w:b/>
        </w:rPr>
      </w:pPr>
      <w:r w:rsidRPr="00D53B86">
        <w:rPr>
          <w:b/>
        </w:rPr>
        <w:t>Arengu</w:t>
      </w:r>
      <w:r w:rsidR="009523DA" w:rsidRPr="00D53B86">
        <w:rPr>
          <w:b/>
        </w:rPr>
        <w:t>dokumentide</w:t>
      </w:r>
      <w:r w:rsidRPr="00D53B86">
        <w:rPr>
          <w:b/>
        </w:rPr>
        <w:t xml:space="preserve"> muutmine </w:t>
      </w:r>
    </w:p>
    <w:p w14:paraId="17DBE69B" w14:textId="7647ADBF" w:rsidR="009523DA" w:rsidRDefault="009523DA" w:rsidP="009523DA">
      <w:pPr>
        <w:pStyle w:val="Loetelu"/>
        <w:numPr>
          <w:ilvl w:val="1"/>
          <w:numId w:val="2"/>
        </w:numPr>
        <w:spacing w:line="240" w:lineRule="auto"/>
        <w:ind w:left="567" w:right="-142" w:hanging="425"/>
      </w:pPr>
      <w:r w:rsidRPr="00D53B86">
        <w:t xml:space="preserve"> Arengukava ja eelarvestrateegia muutmine toimub samadel alustel selle koostamise, menetlemise ja vastuvõtmisega.</w:t>
      </w:r>
    </w:p>
    <w:p w14:paraId="36E163AF" w14:textId="04E197A4" w:rsidR="009523DA" w:rsidRPr="00D53B86" w:rsidRDefault="009523DA" w:rsidP="00D53B86">
      <w:pPr>
        <w:pStyle w:val="Loetelu"/>
        <w:numPr>
          <w:ilvl w:val="1"/>
          <w:numId w:val="2"/>
        </w:numPr>
        <w:spacing w:line="240" w:lineRule="auto"/>
        <w:ind w:left="567" w:right="-142" w:hanging="425"/>
      </w:pPr>
      <w:r w:rsidRPr="00D53B86">
        <w:t>Arengukava ja eelarvestrateegia muutmisel koostatakse arengukava ja eelarvestrateegia uues redaktsioonis.</w:t>
      </w:r>
    </w:p>
    <w:p w14:paraId="3B0C59AD" w14:textId="77777777" w:rsidR="00A03269" w:rsidRPr="00A03269" w:rsidRDefault="00A03269" w:rsidP="00A03269">
      <w:pPr>
        <w:pStyle w:val="Loetelu"/>
        <w:numPr>
          <w:ilvl w:val="0"/>
          <w:numId w:val="2"/>
        </w:numPr>
        <w:spacing w:before="240" w:line="240" w:lineRule="auto"/>
        <w:ind w:left="142" w:right="-142" w:firstLine="0"/>
        <w:rPr>
          <w:b/>
        </w:rPr>
      </w:pPr>
      <w:r w:rsidRPr="00A03269">
        <w:rPr>
          <w:b/>
        </w:rPr>
        <w:t>Arengukava seire</w:t>
      </w:r>
    </w:p>
    <w:p w14:paraId="63D922A7" w14:textId="77777777" w:rsidR="00A03269" w:rsidRDefault="00A03269" w:rsidP="00A03269">
      <w:pPr>
        <w:pStyle w:val="ListParagraph"/>
        <w:numPr>
          <w:ilvl w:val="1"/>
          <w:numId w:val="2"/>
        </w:numPr>
        <w:spacing w:before="120" w:line="240" w:lineRule="auto"/>
        <w:ind w:left="567" w:hanging="425"/>
        <w:contextualSpacing w:val="0"/>
      </w:pPr>
      <w:r>
        <w:t>Kui arengukavas ei ole määratud teisiti</w:t>
      </w:r>
      <w:r w:rsidR="00C11973">
        <w:t>,</w:t>
      </w:r>
      <w:r>
        <w:t xml:space="preserve"> korraldab valla arengukava seiret </w:t>
      </w:r>
      <w:r w:rsidRPr="00D76315">
        <w:t>arendus</w:t>
      </w:r>
      <w:r w:rsidR="00D76315">
        <w:t>osakond</w:t>
      </w:r>
      <w:r>
        <w:t xml:space="preserve"> ning valdkonna arengukava seiret valdkondlik struktuuriüksus. </w:t>
      </w:r>
    </w:p>
    <w:p w14:paraId="1C135496" w14:textId="77777777" w:rsidR="00A03269" w:rsidRPr="004732A1" w:rsidRDefault="00A03269" w:rsidP="00A03269">
      <w:pPr>
        <w:pStyle w:val="ListParagraph"/>
        <w:numPr>
          <w:ilvl w:val="1"/>
          <w:numId w:val="2"/>
        </w:numPr>
        <w:spacing w:before="120" w:line="240" w:lineRule="auto"/>
        <w:ind w:left="567" w:hanging="425"/>
        <w:contextualSpacing w:val="0"/>
      </w:pPr>
      <w:r w:rsidRPr="004732A1">
        <w:t xml:space="preserve">Kui </w:t>
      </w:r>
      <w:r w:rsidR="00DE13DE" w:rsidRPr="004732A1">
        <w:t>valla</w:t>
      </w:r>
      <w:r w:rsidRPr="004732A1">
        <w:t xml:space="preserve">valitsus ei ole määranud teistsugust tähtaega, esitavad struktuuriüksuste juhid </w:t>
      </w:r>
      <w:r w:rsidR="00DE13DE" w:rsidRPr="004732A1">
        <w:t>valla</w:t>
      </w:r>
      <w:r w:rsidRPr="004732A1">
        <w:t xml:space="preserve">valitsusele oma valdkonna põhiselt iga aasta </w:t>
      </w:r>
      <w:r w:rsidRPr="00D76315">
        <w:t>1. märtsiks</w:t>
      </w:r>
      <w:r w:rsidRPr="004732A1">
        <w:t xml:space="preserve"> andmed valla arengukava ja valdkonna arengukava arengueesmärkide täitmise ja tegevuste läbiviimise kohta. </w:t>
      </w:r>
    </w:p>
    <w:p w14:paraId="2CA0B1E5" w14:textId="77777777" w:rsidR="00A03269" w:rsidRDefault="00A03269" w:rsidP="00A03269">
      <w:pPr>
        <w:pStyle w:val="ListParagraph"/>
        <w:numPr>
          <w:ilvl w:val="1"/>
          <w:numId w:val="2"/>
        </w:numPr>
        <w:spacing w:before="120" w:line="240" w:lineRule="auto"/>
        <w:ind w:left="567" w:hanging="425"/>
        <w:contextualSpacing w:val="0"/>
      </w:pPr>
      <w:r w:rsidRPr="004732A1">
        <w:t xml:space="preserve">Ülevaade valla arengukavas ja valdkonna arengukavas ettenähtud eesmärkide täitmisest </w:t>
      </w:r>
      <w:r>
        <w:t>koostatakse eelneva kalendri</w:t>
      </w:r>
      <w:r w:rsidR="00BA47CF">
        <w:t>aasta kohta ja esitatakse</w:t>
      </w:r>
      <w:r>
        <w:t xml:space="preserve"> valla majandusaasta aruandes.</w:t>
      </w:r>
    </w:p>
    <w:p w14:paraId="2BD568E5" w14:textId="77777777" w:rsidR="00A03269" w:rsidRDefault="00A03269" w:rsidP="001F404D">
      <w:pPr>
        <w:spacing w:before="120" w:line="240" w:lineRule="auto"/>
        <w:ind w:left="142"/>
      </w:pPr>
    </w:p>
    <w:p w14:paraId="3525F6B4" w14:textId="77777777" w:rsidR="00BA47CF" w:rsidRPr="00A7621D" w:rsidRDefault="00BA47CF" w:rsidP="00CC2365">
      <w:pPr>
        <w:pStyle w:val="Loetelu"/>
        <w:numPr>
          <w:ilvl w:val="0"/>
          <w:numId w:val="3"/>
        </w:numPr>
        <w:spacing w:line="240" w:lineRule="auto"/>
        <w:ind w:right="-142"/>
        <w:jc w:val="center"/>
        <w:rPr>
          <w:b/>
        </w:rPr>
      </w:pPr>
      <w:r w:rsidRPr="00A7621D">
        <w:rPr>
          <w:b/>
        </w:rPr>
        <w:t>peatükk</w:t>
      </w:r>
    </w:p>
    <w:p w14:paraId="0C76253F" w14:textId="77777777" w:rsidR="00BA47CF" w:rsidRDefault="00BA47CF" w:rsidP="001F404D">
      <w:pPr>
        <w:spacing w:before="120" w:line="240" w:lineRule="auto"/>
        <w:ind w:left="142"/>
        <w:rPr>
          <w:b/>
        </w:rPr>
      </w:pPr>
      <w:r>
        <w:rPr>
          <w:b/>
        </w:rPr>
        <w:t>Valdkonna arengukava koostamine, menetlemine, vastuvõtmine ning avalikustamine</w:t>
      </w:r>
    </w:p>
    <w:p w14:paraId="2B7F8ACD" w14:textId="77777777" w:rsidR="00BF7F66" w:rsidRDefault="00BF7F66" w:rsidP="001F404D">
      <w:pPr>
        <w:spacing w:before="120" w:line="240" w:lineRule="auto"/>
        <w:ind w:left="142"/>
        <w:rPr>
          <w:b/>
        </w:rPr>
      </w:pPr>
    </w:p>
    <w:p w14:paraId="56FC94B1" w14:textId="77777777" w:rsidR="00BF7F66" w:rsidRPr="004732A1" w:rsidRDefault="00BF7F66" w:rsidP="00BF7F66">
      <w:pPr>
        <w:pStyle w:val="Loetelu"/>
        <w:numPr>
          <w:ilvl w:val="0"/>
          <w:numId w:val="2"/>
        </w:numPr>
        <w:spacing w:before="240" w:line="240" w:lineRule="auto"/>
        <w:ind w:left="142" w:right="-142" w:firstLine="0"/>
        <w:rPr>
          <w:b/>
        </w:rPr>
      </w:pPr>
      <w:r w:rsidRPr="004732A1">
        <w:rPr>
          <w:b/>
        </w:rPr>
        <w:lastRenderedPageBreak/>
        <w:t xml:space="preserve">Arengukava periood </w:t>
      </w:r>
    </w:p>
    <w:p w14:paraId="32E12950" w14:textId="77777777" w:rsidR="00BF7F66" w:rsidRPr="004732A1" w:rsidRDefault="00BF7F66" w:rsidP="00BF7F66">
      <w:pPr>
        <w:pStyle w:val="Loetelu"/>
        <w:numPr>
          <w:ilvl w:val="1"/>
          <w:numId w:val="2"/>
        </w:numPr>
        <w:spacing w:line="240" w:lineRule="auto"/>
        <w:ind w:left="567" w:right="-142" w:hanging="425"/>
      </w:pPr>
      <w:r w:rsidRPr="004732A1">
        <w:t xml:space="preserve">Valdkonna arengukava peab hõlmama iga aasta 15. oktoobri seisuga vähemalt nelja eelseisvat eelarveaastat, kui seaduses ei ole sätestatud pikemat perioodi. </w:t>
      </w:r>
    </w:p>
    <w:p w14:paraId="02FAA1D5" w14:textId="77777777" w:rsidR="00BF7F66" w:rsidRPr="004732A1" w:rsidRDefault="00BF7F66" w:rsidP="00BF7F66">
      <w:pPr>
        <w:pStyle w:val="Loetelu"/>
        <w:numPr>
          <w:ilvl w:val="1"/>
          <w:numId w:val="2"/>
        </w:numPr>
        <w:spacing w:line="240" w:lineRule="auto"/>
        <w:ind w:left="567" w:right="-142" w:hanging="425"/>
      </w:pPr>
      <w:r w:rsidRPr="004732A1">
        <w:t>Valdkonna arengukava periood ei tohi ületada valla arengudokumentide perioodi kui seadus ei sätesta teisiti.</w:t>
      </w:r>
    </w:p>
    <w:p w14:paraId="641F0B98" w14:textId="77777777" w:rsidR="00BF7F66" w:rsidRPr="004732A1" w:rsidRDefault="00BF7F66" w:rsidP="00BF7F66">
      <w:pPr>
        <w:pStyle w:val="Loetelu"/>
        <w:numPr>
          <w:ilvl w:val="0"/>
          <w:numId w:val="2"/>
        </w:numPr>
        <w:spacing w:before="240" w:line="240" w:lineRule="auto"/>
        <w:ind w:left="142" w:right="-142" w:firstLine="0"/>
        <w:rPr>
          <w:b/>
        </w:rPr>
      </w:pPr>
      <w:r w:rsidRPr="004732A1">
        <w:rPr>
          <w:b/>
        </w:rPr>
        <w:t>Algatamine</w:t>
      </w:r>
    </w:p>
    <w:p w14:paraId="160CAE4D" w14:textId="77777777" w:rsidR="00BF7F66" w:rsidRPr="004732A1" w:rsidRDefault="00BF7F66" w:rsidP="00BF7F66">
      <w:pPr>
        <w:pStyle w:val="Loetelu"/>
        <w:numPr>
          <w:ilvl w:val="1"/>
          <w:numId w:val="2"/>
        </w:numPr>
        <w:spacing w:line="240" w:lineRule="auto"/>
        <w:ind w:left="567" w:hanging="425"/>
        <w:rPr>
          <w:szCs w:val="24"/>
        </w:rPr>
      </w:pPr>
      <w:r w:rsidRPr="004732A1">
        <w:rPr>
          <w:szCs w:val="24"/>
        </w:rPr>
        <w:t xml:space="preserve">Valdkonna arengukava koostamise </w:t>
      </w:r>
      <w:r w:rsidRPr="004732A1">
        <w:t>algatab vallavalitsus korraldusega.</w:t>
      </w:r>
    </w:p>
    <w:p w14:paraId="7F876F8C" w14:textId="77777777" w:rsidR="00BF7F66" w:rsidRPr="004732A1" w:rsidRDefault="00BF7F66" w:rsidP="00BF7F66">
      <w:pPr>
        <w:pStyle w:val="Loetelu"/>
        <w:numPr>
          <w:ilvl w:val="1"/>
          <w:numId w:val="2"/>
        </w:numPr>
        <w:spacing w:line="240" w:lineRule="auto"/>
        <w:ind w:left="567" w:hanging="425"/>
        <w:rPr>
          <w:szCs w:val="24"/>
        </w:rPr>
      </w:pPr>
      <w:r w:rsidRPr="004732A1">
        <w:rPr>
          <w:szCs w:val="24"/>
        </w:rPr>
        <w:t xml:space="preserve">Valdkonna arengukava koostamise algatamise otsuses määratakse struktuuriüksus, kes koordineerib valdkonna arengukava koostamist. </w:t>
      </w:r>
    </w:p>
    <w:p w14:paraId="09CF5B2E" w14:textId="77777777" w:rsidR="00BF7F66" w:rsidRPr="004732A1" w:rsidRDefault="00BF7F66" w:rsidP="00BF7F66">
      <w:pPr>
        <w:pStyle w:val="Loetelu"/>
        <w:numPr>
          <w:ilvl w:val="0"/>
          <w:numId w:val="2"/>
        </w:numPr>
        <w:spacing w:before="240" w:line="240" w:lineRule="auto"/>
        <w:ind w:left="142" w:right="-142" w:firstLine="0"/>
        <w:rPr>
          <w:b/>
        </w:rPr>
      </w:pPr>
      <w:r w:rsidRPr="004732A1">
        <w:rPr>
          <w:b/>
        </w:rPr>
        <w:t>Koostamise põhimõtted</w:t>
      </w:r>
    </w:p>
    <w:p w14:paraId="72E99700" w14:textId="77777777" w:rsidR="00BF7F66" w:rsidRPr="004732A1" w:rsidRDefault="00BF7F66" w:rsidP="00BF7F66">
      <w:pPr>
        <w:pStyle w:val="Loetelu"/>
        <w:numPr>
          <w:ilvl w:val="1"/>
          <w:numId w:val="2"/>
        </w:numPr>
        <w:spacing w:line="240" w:lineRule="auto"/>
        <w:ind w:left="567" w:hanging="425"/>
        <w:rPr>
          <w:b/>
          <w:szCs w:val="24"/>
        </w:rPr>
      </w:pPr>
      <w:r w:rsidRPr="004732A1">
        <w:rPr>
          <w:szCs w:val="24"/>
        </w:rPr>
        <w:t xml:space="preserve">Valdkonna arengukavas käsitletakse üksikasjalikumalt valla arengukavas seatud vastava valdkonna eesmärke, täpsustatakse eesmärkide täitmise võimalusi ja määratakse kindlaks valdkonna edasine areng. </w:t>
      </w:r>
    </w:p>
    <w:p w14:paraId="0652CA0C" w14:textId="77777777" w:rsidR="009D2086" w:rsidRPr="004732A1" w:rsidRDefault="009D2086" w:rsidP="009D2086">
      <w:pPr>
        <w:pStyle w:val="Loetelu"/>
        <w:numPr>
          <w:ilvl w:val="1"/>
          <w:numId w:val="2"/>
        </w:numPr>
        <w:spacing w:line="240" w:lineRule="auto"/>
        <w:ind w:left="567" w:right="-142" w:hanging="425"/>
      </w:pPr>
      <w:r w:rsidRPr="004732A1">
        <w:t xml:space="preserve">Kui seaduses või selle alusel antud õigusaktis ei ole sätestatud teisiti, esitatakse valdkonna arengukavas vähemalt järgmised andmed: </w:t>
      </w:r>
    </w:p>
    <w:p w14:paraId="311DE954" w14:textId="77777777" w:rsidR="009D2086" w:rsidRPr="004732A1" w:rsidRDefault="009D2086" w:rsidP="009D2086">
      <w:pPr>
        <w:pStyle w:val="Loetelu"/>
        <w:numPr>
          <w:ilvl w:val="2"/>
          <w:numId w:val="2"/>
        </w:numPr>
        <w:spacing w:before="0" w:line="240" w:lineRule="auto"/>
        <w:ind w:left="567" w:right="-142" w:hanging="425"/>
      </w:pPr>
      <w:r w:rsidRPr="004732A1">
        <w:t xml:space="preserve">hetkeolukorra analüüs; </w:t>
      </w:r>
    </w:p>
    <w:p w14:paraId="638D137B" w14:textId="77777777" w:rsidR="009D2086" w:rsidRPr="004732A1" w:rsidRDefault="009D2086" w:rsidP="009D2086">
      <w:pPr>
        <w:pStyle w:val="Loetelu"/>
        <w:numPr>
          <w:ilvl w:val="2"/>
          <w:numId w:val="2"/>
        </w:numPr>
        <w:spacing w:before="0" w:line="240" w:lineRule="auto"/>
        <w:ind w:left="567" w:right="-142" w:hanging="425"/>
      </w:pPr>
      <w:r w:rsidRPr="004732A1">
        <w:t xml:space="preserve">arengustrateegia – väärtused, strateegilised eesmärgid ja visioon; </w:t>
      </w:r>
    </w:p>
    <w:p w14:paraId="363138F7" w14:textId="77777777" w:rsidR="009D2086" w:rsidRPr="004732A1" w:rsidRDefault="009D2086" w:rsidP="009D2086">
      <w:pPr>
        <w:pStyle w:val="Loetelu"/>
        <w:numPr>
          <w:ilvl w:val="2"/>
          <w:numId w:val="2"/>
        </w:numPr>
        <w:spacing w:before="0" w:line="240" w:lineRule="auto"/>
        <w:ind w:left="567" w:right="-142" w:hanging="425"/>
      </w:pPr>
      <w:r w:rsidRPr="004732A1">
        <w:t xml:space="preserve">tegevuskava – tegevused, mida on vaja teha püstitatud eesmärkide saavutamiseks kogu arengukava perioodi lõpuni. Investeeringute kava esitatakse arengukava lisana või kajastataks eelarvestrateegias; </w:t>
      </w:r>
    </w:p>
    <w:p w14:paraId="1963290F" w14:textId="498D1B5D" w:rsidR="009D2086" w:rsidRPr="004732A1" w:rsidRDefault="009523DA" w:rsidP="009D2086">
      <w:pPr>
        <w:pStyle w:val="Loetelu"/>
        <w:numPr>
          <w:ilvl w:val="2"/>
          <w:numId w:val="2"/>
        </w:numPr>
        <w:spacing w:before="0" w:line="240" w:lineRule="auto"/>
        <w:ind w:left="567" w:right="-142" w:hanging="425"/>
      </w:pPr>
      <w:r>
        <w:t>arengukava täitmise ülevaade</w:t>
      </w:r>
      <w:r w:rsidR="009D2086" w:rsidRPr="004732A1">
        <w:t xml:space="preserve">. </w:t>
      </w:r>
    </w:p>
    <w:p w14:paraId="0C2AE950" w14:textId="77777777" w:rsidR="009D2086" w:rsidRPr="004732A1" w:rsidRDefault="009D2086" w:rsidP="009D2086">
      <w:pPr>
        <w:pStyle w:val="Loetelu"/>
        <w:numPr>
          <w:ilvl w:val="0"/>
          <w:numId w:val="2"/>
        </w:numPr>
        <w:spacing w:before="240" w:line="240" w:lineRule="auto"/>
        <w:ind w:left="142" w:right="-142" w:firstLine="0"/>
        <w:rPr>
          <w:b/>
        </w:rPr>
      </w:pPr>
      <w:r w:rsidRPr="004732A1">
        <w:rPr>
          <w:b/>
        </w:rPr>
        <w:t>Eelnõu koostamine ja avalikustamine</w:t>
      </w:r>
    </w:p>
    <w:p w14:paraId="654552C4" w14:textId="77777777" w:rsidR="009D2086" w:rsidRPr="004732A1" w:rsidRDefault="009D2086" w:rsidP="009D2086">
      <w:pPr>
        <w:pStyle w:val="Loetelu"/>
        <w:numPr>
          <w:ilvl w:val="1"/>
          <w:numId w:val="2"/>
        </w:numPr>
        <w:spacing w:line="240" w:lineRule="auto"/>
        <w:ind w:left="567" w:right="-142" w:hanging="425"/>
      </w:pPr>
      <w:r w:rsidRPr="004732A1">
        <w:t xml:space="preserve">Valdkonna arengukava eelnõu koostamist korraldab valdkondlik struktuuriüksus või </w:t>
      </w:r>
      <w:r w:rsidR="003A4709">
        <w:t>valla</w:t>
      </w:r>
      <w:r w:rsidRPr="004732A1">
        <w:t>valit</w:t>
      </w:r>
      <w:r w:rsidR="003A4709">
        <w:t>s</w:t>
      </w:r>
      <w:r w:rsidRPr="004732A1">
        <w:t xml:space="preserve">use määratud vastutav isik või töörühm (edaspidi </w:t>
      </w:r>
      <w:r w:rsidRPr="004732A1">
        <w:rPr>
          <w:i/>
        </w:rPr>
        <w:t>koostaja</w:t>
      </w:r>
      <w:r w:rsidRPr="004732A1">
        <w:t>).</w:t>
      </w:r>
    </w:p>
    <w:p w14:paraId="2F850597" w14:textId="77777777" w:rsidR="009D2086" w:rsidRPr="00D446ED" w:rsidRDefault="003A4709" w:rsidP="009D2086">
      <w:pPr>
        <w:pStyle w:val="Loetelu"/>
        <w:numPr>
          <w:ilvl w:val="1"/>
          <w:numId w:val="2"/>
        </w:numPr>
        <w:spacing w:line="240" w:lineRule="auto"/>
        <w:ind w:left="567" w:right="-142" w:hanging="425"/>
        <w:rPr>
          <w:color w:val="FF0000"/>
        </w:rPr>
      </w:pPr>
      <w:r w:rsidRPr="00D446ED">
        <w:rPr>
          <w:szCs w:val="24"/>
        </w:rPr>
        <w:t>Valdkonna arengukava koostamist koordineeriv struktuuriüksus esitab valdkonna arengukava eelnõu enne vallavalitsusele kinnitamiseks ja avalikule väljapanekule suunamist kooskõlastamiseks vallavallavalituse struktuuriüksustele, kes kontrollivad vastavust eelarvestrateegiale ja kehtivale üldplaneeringule.</w:t>
      </w:r>
    </w:p>
    <w:p w14:paraId="1D344A46" w14:textId="77777777" w:rsidR="00CC2365" w:rsidRPr="004732A1" w:rsidRDefault="009D2086" w:rsidP="00CC2365">
      <w:pPr>
        <w:pStyle w:val="Loetelu"/>
        <w:numPr>
          <w:ilvl w:val="1"/>
          <w:numId w:val="2"/>
        </w:numPr>
        <w:spacing w:line="240" w:lineRule="auto"/>
        <w:ind w:left="567" w:right="-142" w:hanging="425"/>
      </w:pPr>
      <w:r w:rsidRPr="004732A1">
        <w:t>Valdkonna arengukava avaliku väljapaneku tulemuste arutamiseks korraldab koostaja avaliku arutelu kui avaliku väljapaneku kestel esitatakse kirjalikke ettepanekuid. Avalikul arutelul arutatakse tähtajaks esitatud ettepanekuid.</w:t>
      </w:r>
    </w:p>
    <w:p w14:paraId="7A121FCA" w14:textId="77777777" w:rsidR="00CC2365" w:rsidRPr="004732A1" w:rsidRDefault="00CC2365" w:rsidP="00CC2365">
      <w:pPr>
        <w:pStyle w:val="Loetelu"/>
        <w:numPr>
          <w:ilvl w:val="1"/>
          <w:numId w:val="2"/>
        </w:numPr>
        <w:spacing w:line="240" w:lineRule="auto"/>
        <w:ind w:left="567" w:right="-142" w:hanging="425"/>
      </w:pPr>
      <w:r w:rsidRPr="004732A1">
        <w:rPr>
          <w:szCs w:val="24"/>
        </w:rPr>
        <w:t>Valdkonna arengukava eelnõu koostanud struktuuriüksus teeb avalikustamise ajal esitatud ettepanekutest kokkuvõtte ja esitab</w:t>
      </w:r>
      <w:r w:rsidR="00335F85">
        <w:rPr>
          <w:szCs w:val="24"/>
        </w:rPr>
        <w:t xml:space="preserve"> selle</w:t>
      </w:r>
      <w:r w:rsidRPr="004732A1">
        <w:rPr>
          <w:szCs w:val="24"/>
        </w:rPr>
        <w:t xml:space="preserve"> seisukohavõtuks vallavalitsusele. Vallavalitsus esitab valdkonna arengukava eelnõu volikogule koos muudatusettepanekute kohta antud seisukohtadega.</w:t>
      </w:r>
    </w:p>
    <w:p w14:paraId="245A89B6" w14:textId="77777777" w:rsidR="00CC2365" w:rsidRPr="004732A1" w:rsidRDefault="00CC2365" w:rsidP="00CC2365">
      <w:pPr>
        <w:pStyle w:val="Loetelu"/>
        <w:numPr>
          <w:ilvl w:val="1"/>
          <w:numId w:val="2"/>
        </w:numPr>
        <w:spacing w:line="240" w:lineRule="auto"/>
        <w:ind w:left="567" w:right="-142" w:hanging="425"/>
      </w:pPr>
      <w:r w:rsidRPr="004732A1">
        <w:rPr>
          <w:szCs w:val="24"/>
        </w:rPr>
        <w:t>Valdkonna arengukava võetakse vastu volikogu määrusega.</w:t>
      </w:r>
    </w:p>
    <w:p w14:paraId="4061D260" w14:textId="77777777" w:rsidR="00BF7F66" w:rsidRPr="004732A1" w:rsidRDefault="004732A1" w:rsidP="004732A1">
      <w:pPr>
        <w:pStyle w:val="Loetelu"/>
        <w:numPr>
          <w:ilvl w:val="0"/>
          <w:numId w:val="2"/>
        </w:numPr>
        <w:spacing w:before="240" w:line="240" w:lineRule="auto"/>
        <w:ind w:left="142" w:right="-142" w:firstLine="0"/>
        <w:rPr>
          <w:b/>
        </w:rPr>
      </w:pPr>
      <w:r w:rsidRPr="004732A1">
        <w:rPr>
          <w:b/>
        </w:rPr>
        <w:t>Täitmise aruande koostamine ja arengukava muutmine</w:t>
      </w:r>
    </w:p>
    <w:p w14:paraId="03D07CC1" w14:textId="77777777" w:rsidR="004732A1" w:rsidRPr="004732A1" w:rsidRDefault="004732A1" w:rsidP="004732A1">
      <w:pPr>
        <w:pStyle w:val="Loetelu"/>
        <w:numPr>
          <w:ilvl w:val="1"/>
          <w:numId w:val="2"/>
        </w:numPr>
        <w:spacing w:line="240" w:lineRule="auto"/>
        <w:ind w:left="567" w:hanging="425"/>
        <w:rPr>
          <w:b/>
          <w:szCs w:val="24"/>
        </w:rPr>
      </w:pPr>
      <w:r w:rsidRPr="003E59BE">
        <w:rPr>
          <w:szCs w:val="24"/>
        </w:rPr>
        <w:t xml:space="preserve">Valdkonna arengukava täitmise aruanne koostatakse ning vaadatakse läbi samaaegselt ja samadel alustel valla arengukava täitmise aruandega. Täitmise aruanne koostab vastav struktuuriüksus. </w:t>
      </w:r>
    </w:p>
    <w:p w14:paraId="704E9D5A" w14:textId="4936D0B8" w:rsidR="004732A1" w:rsidRPr="004732A1" w:rsidRDefault="004732A1" w:rsidP="004732A1">
      <w:pPr>
        <w:pStyle w:val="Loetelu"/>
        <w:numPr>
          <w:ilvl w:val="1"/>
          <w:numId w:val="2"/>
        </w:numPr>
        <w:spacing w:line="240" w:lineRule="auto"/>
        <w:ind w:left="567" w:hanging="425"/>
        <w:rPr>
          <w:b/>
          <w:szCs w:val="24"/>
        </w:rPr>
      </w:pPr>
      <w:r w:rsidRPr="004732A1">
        <w:rPr>
          <w:szCs w:val="24"/>
        </w:rPr>
        <w:t>Valdkonna arengukava muutmine toimub samadel alustel valla arengukava muutmisega.</w:t>
      </w:r>
    </w:p>
    <w:p w14:paraId="12F76A1A" w14:textId="77777777" w:rsidR="00BA47CF" w:rsidRDefault="00BA47CF" w:rsidP="004732A1">
      <w:pPr>
        <w:spacing w:before="120" w:line="240" w:lineRule="auto"/>
      </w:pPr>
    </w:p>
    <w:p w14:paraId="38AE2A35" w14:textId="77777777" w:rsidR="005B1AC2" w:rsidRPr="00A7621D" w:rsidRDefault="005B1AC2" w:rsidP="00CC2365">
      <w:pPr>
        <w:pStyle w:val="Loetelu"/>
        <w:numPr>
          <w:ilvl w:val="0"/>
          <w:numId w:val="3"/>
        </w:numPr>
        <w:spacing w:line="240" w:lineRule="auto"/>
        <w:ind w:right="-142"/>
        <w:jc w:val="center"/>
        <w:rPr>
          <w:b/>
        </w:rPr>
      </w:pPr>
      <w:r w:rsidRPr="00A7621D">
        <w:rPr>
          <w:b/>
        </w:rPr>
        <w:lastRenderedPageBreak/>
        <w:t>peatükk</w:t>
      </w:r>
    </w:p>
    <w:p w14:paraId="0C960707" w14:textId="77777777" w:rsidR="005B1AC2" w:rsidRPr="00A7621D" w:rsidRDefault="005B1AC2" w:rsidP="005B1AC2">
      <w:pPr>
        <w:pStyle w:val="Loetelu"/>
        <w:numPr>
          <w:ilvl w:val="0"/>
          <w:numId w:val="0"/>
        </w:numPr>
        <w:spacing w:before="0" w:line="240" w:lineRule="auto"/>
        <w:ind w:left="505" w:right="-142"/>
        <w:jc w:val="center"/>
        <w:rPr>
          <w:b/>
        </w:rPr>
      </w:pPr>
      <w:r>
        <w:rPr>
          <w:b/>
        </w:rPr>
        <w:t>Hallatava asutuse arengukava koostamine, menetlemine, vastuvõtmine ning avalikustamine</w:t>
      </w:r>
    </w:p>
    <w:p w14:paraId="72984DDD" w14:textId="77777777" w:rsidR="005B1AC2" w:rsidRDefault="005B1AC2" w:rsidP="001F404D">
      <w:pPr>
        <w:spacing w:before="120" w:line="240" w:lineRule="auto"/>
        <w:ind w:left="142"/>
      </w:pPr>
    </w:p>
    <w:p w14:paraId="57F00B93" w14:textId="77777777" w:rsidR="005B1AC2" w:rsidRPr="005B1AC2" w:rsidRDefault="005B1AC2" w:rsidP="005B1AC2">
      <w:pPr>
        <w:pStyle w:val="Loetelu"/>
        <w:numPr>
          <w:ilvl w:val="0"/>
          <w:numId w:val="2"/>
        </w:numPr>
        <w:spacing w:before="240" w:line="240" w:lineRule="auto"/>
        <w:ind w:left="142" w:right="-142" w:firstLine="0"/>
        <w:rPr>
          <w:b/>
        </w:rPr>
      </w:pPr>
      <w:r w:rsidRPr="005B1AC2">
        <w:rPr>
          <w:b/>
        </w:rPr>
        <w:t>Arengukava periood</w:t>
      </w:r>
    </w:p>
    <w:p w14:paraId="2EF8DCA5" w14:textId="56F1EC33" w:rsidR="005B1AC2" w:rsidRDefault="005B1AC2" w:rsidP="005B1AC2">
      <w:pPr>
        <w:pStyle w:val="ListParagraph"/>
        <w:numPr>
          <w:ilvl w:val="1"/>
          <w:numId w:val="2"/>
        </w:numPr>
        <w:spacing w:before="120" w:line="240" w:lineRule="auto"/>
        <w:ind w:left="567" w:hanging="425"/>
      </w:pPr>
      <w:r>
        <w:t xml:space="preserve">Hallatava asutuse arengukava koostatakse vähemalt </w:t>
      </w:r>
      <w:r w:rsidR="009523DA">
        <w:t>neljaks</w:t>
      </w:r>
      <w:r>
        <w:t xml:space="preserve"> aastaks. Arengukava koostatakse arvestusega, et selle periood ei ületaks valla arengukava perioodi. </w:t>
      </w:r>
    </w:p>
    <w:p w14:paraId="1C358268" w14:textId="77777777" w:rsidR="005B1AC2" w:rsidRDefault="005B1AC2" w:rsidP="005B1AC2">
      <w:pPr>
        <w:pStyle w:val="ListParagraph"/>
        <w:numPr>
          <w:ilvl w:val="1"/>
          <w:numId w:val="2"/>
        </w:numPr>
        <w:spacing w:before="120" w:line="240" w:lineRule="auto"/>
        <w:ind w:left="567" w:hanging="425"/>
      </w:pPr>
      <w:r>
        <w:t xml:space="preserve">Kui seaduses või seaduse alusel antud õigusaktis ei ole arengukava perioodi sätestatud, otsustab selle </w:t>
      </w:r>
      <w:r w:rsidR="00197C04">
        <w:t>valla</w:t>
      </w:r>
      <w:r>
        <w:t>valitsus.</w:t>
      </w:r>
    </w:p>
    <w:p w14:paraId="725CD1A3" w14:textId="77777777" w:rsidR="005B1AC2" w:rsidRPr="00863C40" w:rsidRDefault="00863C40" w:rsidP="00863C40">
      <w:pPr>
        <w:pStyle w:val="Loetelu"/>
        <w:numPr>
          <w:ilvl w:val="0"/>
          <w:numId w:val="2"/>
        </w:numPr>
        <w:spacing w:before="240" w:line="240" w:lineRule="auto"/>
        <w:ind w:left="142" w:right="-142" w:firstLine="0"/>
        <w:rPr>
          <w:b/>
        </w:rPr>
      </w:pPr>
      <w:r w:rsidRPr="00863C40">
        <w:rPr>
          <w:b/>
        </w:rPr>
        <w:t>Arengukava koostamise algatamine ja eelnõu koostamine</w:t>
      </w:r>
    </w:p>
    <w:p w14:paraId="6DE34A9B" w14:textId="77777777" w:rsidR="00863C40" w:rsidRDefault="00863C40" w:rsidP="00863C40">
      <w:pPr>
        <w:pStyle w:val="ListParagraph"/>
        <w:numPr>
          <w:ilvl w:val="1"/>
          <w:numId w:val="2"/>
        </w:numPr>
        <w:spacing w:before="120" w:line="240" w:lineRule="auto"/>
        <w:ind w:left="567" w:hanging="425"/>
        <w:contextualSpacing w:val="0"/>
      </w:pPr>
      <w:r>
        <w:t>Koolil ja lasteaial on arengukava</w:t>
      </w:r>
      <w:r w:rsidR="000E4BFC">
        <w:t>,</w:t>
      </w:r>
      <w:r>
        <w:t xml:space="preserve"> </w:t>
      </w:r>
      <w:r w:rsidR="000E4BFC">
        <w:t>t</w:t>
      </w:r>
      <w:r>
        <w:t xml:space="preserve">eiste hallatavate asutuste arengukava koostamise otsustab </w:t>
      </w:r>
      <w:r w:rsidR="00FB1228">
        <w:t>valla</w:t>
      </w:r>
      <w:r>
        <w:t xml:space="preserve">valitsus. </w:t>
      </w:r>
    </w:p>
    <w:p w14:paraId="43B207D5" w14:textId="77777777" w:rsidR="00863C40" w:rsidRDefault="00863C40" w:rsidP="00863C40">
      <w:pPr>
        <w:pStyle w:val="ListParagraph"/>
        <w:numPr>
          <w:ilvl w:val="1"/>
          <w:numId w:val="2"/>
        </w:numPr>
        <w:spacing w:before="120" w:line="240" w:lineRule="auto"/>
        <w:ind w:left="567" w:hanging="425"/>
        <w:contextualSpacing w:val="0"/>
      </w:pPr>
      <w:r>
        <w:t xml:space="preserve">Kui hallatava asutuse põhimääruses ei ole sätestatud teisiti, algatab arengukava koostamise </w:t>
      </w:r>
      <w:r w:rsidR="002323C2">
        <w:t>valla</w:t>
      </w:r>
      <w:r>
        <w:t xml:space="preserve">valitsus korraldusega. </w:t>
      </w:r>
    </w:p>
    <w:p w14:paraId="1FE34308" w14:textId="77777777" w:rsidR="00863C40" w:rsidRDefault="00863C40" w:rsidP="00863C40">
      <w:pPr>
        <w:pStyle w:val="ListParagraph"/>
        <w:numPr>
          <w:ilvl w:val="1"/>
          <w:numId w:val="2"/>
        </w:numPr>
        <w:spacing w:before="120" w:line="240" w:lineRule="auto"/>
        <w:ind w:left="567" w:hanging="425"/>
        <w:contextualSpacing w:val="0"/>
      </w:pPr>
      <w:r>
        <w:t xml:space="preserve">Arengukava koostamiseks või selle muutmiseks esitab ettepaneku hallatava asutuse juht või valdkondlik struktuuriüksus. </w:t>
      </w:r>
    </w:p>
    <w:p w14:paraId="6C8F5CC6" w14:textId="77777777" w:rsidR="00863C40" w:rsidRDefault="00863C40" w:rsidP="00863C40">
      <w:pPr>
        <w:pStyle w:val="ListParagraph"/>
        <w:numPr>
          <w:ilvl w:val="1"/>
          <w:numId w:val="2"/>
        </w:numPr>
        <w:spacing w:before="120" w:line="240" w:lineRule="auto"/>
        <w:ind w:left="567" w:hanging="425"/>
        <w:contextualSpacing w:val="0"/>
      </w:pPr>
      <w:r>
        <w:t xml:space="preserve">Arengukava eelnõu koostab hallatav asutus koostöös valdkondliku struktuuriüksusega. </w:t>
      </w:r>
    </w:p>
    <w:p w14:paraId="52E71416" w14:textId="77777777" w:rsidR="00863C40" w:rsidRDefault="00863C40" w:rsidP="00863C40">
      <w:pPr>
        <w:pStyle w:val="ListParagraph"/>
        <w:numPr>
          <w:ilvl w:val="1"/>
          <w:numId w:val="2"/>
        </w:numPr>
        <w:spacing w:before="120" w:line="240" w:lineRule="auto"/>
        <w:ind w:left="567" w:hanging="425"/>
        <w:contextualSpacing w:val="0"/>
      </w:pPr>
      <w:r>
        <w:t xml:space="preserve">Kooli arengukava eelnõu koostab kool koostöös valdkondliku struktuuriüksusega ning hoolekogu, õpilasesinduse, õppenõukogu ja ekspertidega koolist või väljastpoolt kooli. </w:t>
      </w:r>
    </w:p>
    <w:p w14:paraId="05FA6916" w14:textId="7EF74168" w:rsidR="00863C40" w:rsidRDefault="00863C40" w:rsidP="00863C40">
      <w:pPr>
        <w:pStyle w:val="ListParagraph"/>
        <w:numPr>
          <w:ilvl w:val="1"/>
          <w:numId w:val="2"/>
        </w:numPr>
        <w:spacing w:before="120" w:line="240" w:lineRule="auto"/>
        <w:ind w:left="567" w:hanging="425"/>
        <w:contextualSpacing w:val="0"/>
      </w:pPr>
      <w:r>
        <w:t>Lasteaia arengukava eelnõu koostab lasteaed koostöös valdkondliku struktuuriüksusega ning hoolekogu ja pedagoogilise nõukoguga.</w:t>
      </w:r>
    </w:p>
    <w:p w14:paraId="451796C1" w14:textId="77777777" w:rsidR="009523DA" w:rsidRPr="005B1AC2" w:rsidRDefault="009523DA" w:rsidP="009523DA">
      <w:pPr>
        <w:pStyle w:val="Loetelu"/>
        <w:numPr>
          <w:ilvl w:val="0"/>
          <w:numId w:val="2"/>
        </w:numPr>
        <w:spacing w:before="240" w:line="240" w:lineRule="auto"/>
        <w:ind w:left="142" w:right="-142" w:firstLine="0"/>
        <w:rPr>
          <w:b/>
        </w:rPr>
      </w:pPr>
      <w:r w:rsidRPr="005B1AC2">
        <w:rPr>
          <w:b/>
        </w:rPr>
        <w:t>Arengukava sisunõuded</w:t>
      </w:r>
    </w:p>
    <w:p w14:paraId="34FF465A" w14:textId="77777777" w:rsidR="009523DA" w:rsidRDefault="009523DA" w:rsidP="009523DA">
      <w:pPr>
        <w:pStyle w:val="ListParagraph"/>
        <w:numPr>
          <w:ilvl w:val="1"/>
          <w:numId w:val="2"/>
        </w:numPr>
        <w:spacing w:before="120" w:line="240" w:lineRule="auto"/>
        <w:ind w:left="567" w:hanging="425"/>
      </w:pPr>
      <w:r>
        <w:t xml:space="preserve">Arengukavas esitatakse vähemalt järgmised andmed: </w:t>
      </w:r>
    </w:p>
    <w:p w14:paraId="403AB52D" w14:textId="77777777" w:rsidR="009523DA" w:rsidRDefault="009523DA" w:rsidP="009523DA">
      <w:pPr>
        <w:pStyle w:val="ListParagraph"/>
        <w:numPr>
          <w:ilvl w:val="2"/>
          <w:numId w:val="2"/>
        </w:numPr>
        <w:spacing w:before="120" w:line="240" w:lineRule="auto"/>
        <w:ind w:left="567" w:hanging="425"/>
      </w:pPr>
      <w:r>
        <w:t xml:space="preserve">hetkeolukorra analüüs; </w:t>
      </w:r>
    </w:p>
    <w:p w14:paraId="274547F4" w14:textId="77777777" w:rsidR="009523DA" w:rsidRDefault="009523DA" w:rsidP="009523DA">
      <w:pPr>
        <w:pStyle w:val="ListParagraph"/>
        <w:numPr>
          <w:ilvl w:val="2"/>
          <w:numId w:val="2"/>
        </w:numPr>
        <w:spacing w:before="120" w:line="240" w:lineRule="auto"/>
        <w:ind w:left="567" w:hanging="425"/>
      </w:pPr>
      <w:r>
        <w:t xml:space="preserve">hallatava asutuse eesmärgid; </w:t>
      </w:r>
    </w:p>
    <w:p w14:paraId="27E635DB" w14:textId="77777777" w:rsidR="009523DA" w:rsidRDefault="009523DA" w:rsidP="009523DA">
      <w:pPr>
        <w:pStyle w:val="ListParagraph"/>
        <w:numPr>
          <w:ilvl w:val="2"/>
          <w:numId w:val="2"/>
        </w:numPr>
        <w:spacing w:before="120" w:line="240" w:lineRule="auto"/>
        <w:ind w:left="567" w:hanging="425"/>
      </w:pPr>
      <w:r>
        <w:t xml:space="preserve">tegevuskava – tegevused püstitatud eesmärkide saavutamiseks ja investeeringute vajadused prioriteetsuse järjekorras. Vajalikud investeeringud ja põhitegevused kajastatakse eelarvestrateegias; </w:t>
      </w:r>
    </w:p>
    <w:p w14:paraId="45ACE0B5" w14:textId="77777777" w:rsidR="009523DA" w:rsidRDefault="009523DA" w:rsidP="009523DA">
      <w:pPr>
        <w:pStyle w:val="ListParagraph"/>
        <w:numPr>
          <w:ilvl w:val="2"/>
          <w:numId w:val="2"/>
        </w:numPr>
        <w:spacing w:before="120" w:line="240" w:lineRule="auto"/>
        <w:ind w:left="567" w:hanging="425"/>
      </w:pPr>
      <w:r>
        <w:t xml:space="preserve">arengukava täitmise aruanne; </w:t>
      </w:r>
    </w:p>
    <w:p w14:paraId="14356AE8" w14:textId="77777777" w:rsidR="009523DA" w:rsidRDefault="009523DA" w:rsidP="009523DA">
      <w:pPr>
        <w:pStyle w:val="ListParagraph"/>
        <w:numPr>
          <w:ilvl w:val="2"/>
          <w:numId w:val="2"/>
        </w:numPr>
        <w:spacing w:before="120" w:line="240" w:lineRule="auto"/>
        <w:ind w:left="567" w:hanging="425"/>
      </w:pPr>
      <w:r>
        <w:t xml:space="preserve">valdkonda reguleerivas seaduses või selle alusel antud õigusaktides sätestatud nõuded. </w:t>
      </w:r>
    </w:p>
    <w:p w14:paraId="6052F004" w14:textId="77777777" w:rsidR="009523DA" w:rsidRDefault="009523DA" w:rsidP="009523DA">
      <w:pPr>
        <w:pStyle w:val="ListParagraph"/>
        <w:numPr>
          <w:ilvl w:val="1"/>
          <w:numId w:val="2"/>
        </w:numPr>
        <w:spacing w:before="120" w:line="240" w:lineRule="auto"/>
        <w:ind w:left="567" w:hanging="425"/>
        <w:contextualSpacing w:val="0"/>
      </w:pPr>
      <w:r w:rsidRPr="00D446ED">
        <w:t>Munitsipaalüldhariduskooli</w:t>
      </w:r>
      <w:r>
        <w:t xml:space="preserve"> (edaspidi </w:t>
      </w:r>
      <w:r w:rsidRPr="00863C40">
        <w:rPr>
          <w:i/>
        </w:rPr>
        <w:t>kool</w:t>
      </w:r>
      <w:r>
        <w:t xml:space="preserve">) arengukavas määratakse arengu eesmärgid ja põhisuunad. </w:t>
      </w:r>
    </w:p>
    <w:p w14:paraId="68CEA9F5" w14:textId="77777777" w:rsidR="009523DA" w:rsidRDefault="009523DA" w:rsidP="009523DA">
      <w:pPr>
        <w:pStyle w:val="ListParagraph"/>
        <w:numPr>
          <w:ilvl w:val="1"/>
          <w:numId w:val="2"/>
        </w:numPr>
        <w:spacing w:before="120" w:line="240" w:lineRule="auto"/>
        <w:ind w:left="567" w:hanging="425"/>
        <w:contextualSpacing w:val="0"/>
      </w:pPr>
      <w:r>
        <w:t xml:space="preserve">Koolieelse lasteasutuse (edaspidi </w:t>
      </w:r>
      <w:r w:rsidRPr="00863C40">
        <w:rPr>
          <w:i/>
        </w:rPr>
        <w:t>lasteaed</w:t>
      </w:r>
      <w:r>
        <w:t xml:space="preserve">) arengukavas määratakse arenduse põhisuunad ja -valdkonnad, tegevuskava kolmeks aastaks ja arengukava uuendamise kord. </w:t>
      </w:r>
    </w:p>
    <w:p w14:paraId="5B5B1A68" w14:textId="77777777" w:rsidR="009523DA" w:rsidRDefault="009523DA" w:rsidP="009523DA">
      <w:pPr>
        <w:pStyle w:val="ListParagraph"/>
        <w:numPr>
          <w:ilvl w:val="1"/>
          <w:numId w:val="2"/>
        </w:numPr>
        <w:spacing w:before="120" w:line="240" w:lineRule="auto"/>
        <w:ind w:left="567" w:hanging="425"/>
        <w:contextualSpacing w:val="0"/>
      </w:pPr>
      <w:r>
        <w:t>Kooli ja lasteaia arengukava koostamisel arvestatakse sisehindamise aruandes välja toodud asutuse tegevuse tugevuste ja parendusvaldkondadega.</w:t>
      </w:r>
    </w:p>
    <w:p w14:paraId="729E2357" w14:textId="77777777" w:rsidR="00863C40" w:rsidRPr="00863C40" w:rsidRDefault="00863C40" w:rsidP="00863C40">
      <w:pPr>
        <w:pStyle w:val="Loetelu"/>
        <w:numPr>
          <w:ilvl w:val="0"/>
          <w:numId w:val="2"/>
        </w:numPr>
        <w:spacing w:before="240" w:line="240" w:lineRule="auto"/>
        <w:ind w:left="142" w:right="-142" w:firstLine="0"/>
        <w:rPr>
          <w:b/>
        </w:rPr>
      </w:pPr>
      <w:r w:rsidRPr="00863C40">
        <w:rPr>
          <w:b/>
        </w:rPr>
        <w:t>Arengukava eelnõu heakskiitmine ja avalikustamine</w:t>
      </w:r>
    </w:p>
    <w:p w14:paraId="37BEC335" w14:textId="77777777" w:rsidR="00863C40" w:rsidRDefault="00863C40" w:rsidP="00863C40">
      <w:pPr>
        <w:pStyle w:val="ListParagraph"/>
        <w:numPr>
          <w:ilvl w:val="1"/>
          <w:numId w:val="2"/>
        </w:numPr>
        <w:spacing w:before="120" w:line="240" w:lineRule="auto"/>
        <w:ind w:left="567" w:hanging="425"/>
        <w:contextualSpacing w:val="0"/>
      </w:pPr>
      <w:r>
        <w:t xml:space="preserve">Hallatav asutus esitab arengukava eelnõu </w:t>
      </w:r>
      <w:r w:rsidR="002323C2">
        <w:t>valla</w:t>
      </w:r>
      <w:r>
        <w:t xml:space="preserve">valitsusele heaks kiitmiseks. </w:t>
      </w:r>
    </w:p>
    <w:p w14:paraId="2C5392CF" w14:textId="77777777" w:rsidR="00863C40" w:rsidRDefault="00863C40" w:rsidP="00863C40">
      <w:pPr>
        <w:pStyle w:val="ListParagraph"/>
        <w:numPr>
          <w:ilvl w:val="1"/>
          <w:numId w:val="2"/>
        </w:numPr>
        <w:spacing w:before="120" w:line="240" w:lineRule="auto"/>
        <w:ind w:left="567" w:hanging="425"/>
        <w:contextualSpacing w:val="0"/>
      </w:pPr>
      <w:r>
        <w:t xml:space="preserve">Hallatav asutus avalikustab </w:t>
      </w:r>
      <w:r w:rsidR="002323C2">
        <w:t>valla</w:t>
      </w:r>
      <w:r>
        <w:t xml:space="preserve">valitsuse poolt heaks kiidetud arengukava eelnõu hallatava asutuse kodulehel vähemalt kaheks nädalaks. </w:t>
      </w:r>
    </w:p>
    <w:p w14:paraId="1D33DEC7" w14:textId="77777777" w:rsidR="00863C40" w:rsidRDefault="000E4BFC" w:rsidP="00863C40">
      <w:pPr>
        <w:pStyle w:val="ListParagraph"/>
        <w:numPr>
          <w:ilvl w:val="1"/>
          <w:numId w:val="2"/>
        </w:numPr>
        <w:spacing w:before="120" w:line="240" w:lineRule="auto"/>
        <w:ind w:left="567" w:hanging="425"/>
        <w:contextualSpacing w:val="0"/>
      </w:pPr>
      <w:r>
        <w:lastRenderedPageBreak/>
        <w:t>Viimsi valla kodanikel</w:t>
      </w:r>
      <w:r w:rsidR="00863C40">
        <w:t xml:space="preserve"> on õigus avaliku väljapaneku kestel esitada kirjalikke ettepanekuid. </w:t>
      </w:r>
    </w:p>
    <w:p w14:paraId="69F62805" w14:textId="77777777" w:rsidR="00863C40" w:rsidRDefault="00863C40" w:rsidP="00863C40">
      <w:pPr>
        <w:pStyle w:val="ListParagraph"/>
        <w:numPr>
          <w:ilvl w:val="1"/>
          <w:numId w:val="2"/>
        </w:numPr>
        <w:spacing w:before="120" w:line="240" w:lineRule="auto"/>
        <w:ind w:left="567" w:hanging="425"/>
        <w:contextualSpacing w:val="0"/>
      </w:pPr>
      <w:r>
        <w:t xml:space="preserve">Arengukava avaliku väljapaneku tulemuste arutamiseks korraldab hallatav asutus avaliku arutelu kui avaliku väljapaneku kestel esitatakse kirjalikke ettepanekuid. Avalikul arutelul arutatakse tähtajaks esitatud ettepanekuid. </w:t>
      </w:r>
    </w:p>
    <w:p w14:paraId="236A3CB5" w14:textId="77777777" w:rsidR="00863C40" w:rsidRDefault="00863C40" w:rsidP="00863C40">
      <w:pPr>
        <w:pStyle w:val="ListParagraph"/>
        <w:numPr>
          <w:ilvl w:val="1"/>
          <w:numId w:val="2"/>
        </w:numPr>
        <w:spacing w:before="120" w:line="240" w:lineRule="auto"/>
        <w:ind w:left="567" w:hanging="425"/>
        <w:contextualSpacing w:val="0"/>
      </w:pPr>
      <w:r>
        <w:t xml:space="preserve">Arengukava avalikustamisel esitatud ettepanekute kohta koostab hallatav asutus kokkuvõtte, mis esitatakse </w:t>
      </w:r>
      <w:r w:rsidR="002323C2">
        <w:t>valla</w:t>
      </w:r>
      <w:r>
        <w:t xml:space="preserve">valitsusele. </w:t>
      </w:r>
    </w:p>
    <w:p w14:paraId="3DA7AD04" w14:textId="77777777" w:rsidR="005B1AC2" w:rsidRDefault="00863C40" w:rsidP="00863C40">
      <w:pPr>
        <w:pStyle w:val="ListParagraph"/>
        <w:numPr>
          <w:ilvl w:val="1"/>
          <w:numId w:val="2"/>
        </w:numPr>
        <w:spacing w:before="120" w:line="240" w:lineRule="auto"/>
        <w:ind w:left="567" w:hanging="425"/>
        <w:contextualSpacing w:val="0"/>
      </w:pPr>
      <w:r>
        <w:t xml:space="preserve">Kooli arengukava eelnõu esitatakse enne vastu võtmist arvamuse andmiseks kooli hoolekogule, õpilasesindusele ja õppenõukogule. Protokollid arengukava menetlemise kohta esitatakse </w:t>
      </w:r>
      <w:r w:rsidR="002323C2" w:rsidRPr="00D446ED">
        <w:t>valla</w:t>
      </w:r>
      <w:r w:rsidRPr="00D446ED">
        <w:t>valitsusele</w:t>
      </w:r>
      <w:r>
        <w:t>.</w:t>
      </w:r>
      <w:r w:rsidR="003E3868">
        <w:t xml:space="preserve"> </w:t>
      </w:r>
    </w:p>
    <w:p w14:paraId="64A5544F" w14:textId="77777777" w:rsidR="00863C40" w:rsidRPr="00863C40" w:rsidRDefault="00863C40" w:rsidP="00863C40">
      <w:pPr>
        <w:pStyle w:val="Loetelu"/>
        <w:numPr>
          <w:ilvl w:val="0"/>
          <w:numId w:val="2"/>
        </w:numPr>
        <w:spacing w:before="240" w:line="240" w:lineRule="auto"/>
        <w:ind w:left="142" w:right="-142" w:firstLine="0"/>
        <w:rPr>
          <w:b/>
        </w:rPr>
      </w:pPr>
      <w:r w:rsidRPr="00863C40">
        <w:rPr>
          <w:b/>
        </w:rPr>
        <w:t>Arengukava vastuvõtmine</w:t>
      </w:r>
    </w:p>
    <w:p w14:paraId="35A03D15" w14:textId="77777777" w:rsidR="00863C40" w:rsidRDefault="00863C40" w:rsidP="001F404D">
      <w:pPr>
        <w:spacing w:before="120" w:line="240" w:lineRule="auto"/>
        <w:ind w:left="142"/>
      </w:pPr>
      <w:r>
        <w:t xml:space="preserve">Arengukava võetakse vastu </w:t>
      </w:r>
      <w:r w:rsidR="002323C2">
        <w:t>valla</w:t>
      </w:r>
      <w:r>
        <w:t>valitsuse määrusega</w:t>
      </w:r>
      <w:r w:rsidR="003E3868" w:rsidRPr="00D446ED">
        <w:t>.</w:t>
      </w:r>
    </w:p>
    <w:p w14:paraId="5F54150F" w14:textId="77777777" w:rsidR="00863C40" w:rsidRPr="00863C40" w:rsidRDefault="00863C40" w:rsidP="00863C40">
      <w:pPr>
        <w:pStyle w:val="Loetelu"/>
        <w:numPr>
          <w:ilvl w:val="0"/>
          <w:numId w:val="2"/>
        </w:numPr>
        <w:spacing w:before="240" w:line="240" w:lineRule="auto"/>
        <w:ind w:left="142" w:right="-142" w:firstLine="0"/>
        <w:rPr>
          <w:b/>
        </w:rPr>
      </w:pPr>
      <w:r w:rsidRPr="00863C40">
        <w:rPr>
          <w:b/>
        </w:rPr>
        <w:t>Vastuvõetud arengukava avalikustamine</w:t>
      </w:r>
    </w:p>
    <w:p w14:paraId="37B8D6C3" w14:textId="77777777" w:rsidR="00863C40" w:rsidRDefault="00863C40" w:rsidP="001F404D">
      <w:pPr>
        <w:spacing w:before="120" w:line="240" w:lineRule="auto"/>
        <w:ind w:left="142"/>
      </w:pPr>
      <w:r>
        <w:t>Vastuvõetud arengukava avalikustatakse hallatava asutuse kodulehel.</w:t>
      </w:r>
    </w:p>
    <w:p w14:paraId="4913C969" w14:textId="7BCADEF6" w:rsidR="00863C40" w:rsidRPr="00863C40" w:rsidRDefault="00681E5A" w:rsidP="00863C40">
      <w:pPr>
        <w:pStyle w:val="Loetelu"/>
        <w:numPr>
          <w:ilvl w:val="0"/>
          <w:numId w:val="2"/>
        </w:numPr>
        <w:spacing w:before="240" w:line="240" w:lineRule="auto"/>
        <w:ind w:left="142" w:right="-142" w:firstLine="0"/>
        <w:rPr>
          <w:b/>
        </w:rPr>
      </w:pPr>
      <w:r w:rsidRPr="004732A1">
        <w:rPr>
          <w:b/>
        </w:rPr>
        <w:t>Täitmise aruande koostamine ja arengukava muutmine</w:t>
      </w:r>
      <w:r w:rsidRPr="00863C40" w:rsidDel="00681E5A">
        <w:rPr>
          <w:b/>
        </w:rPr>
        <w:t xml:space="preserve"> </w:t>
      </w:r>
    </w:p>
    <w:p w14:paraId="1722A16E" w14:textId="7BCF3A22" w:rsidR="00863C40" w:rsidRDefault="00F4325E" w:rsidP="00863C40">
      <w:pPr>
        <w:pStyle w:val="ListParagraph"/>
        <w:numPr>
          <w:ilvl w:val="1"/>
          <w:numId w:val="2"/>
        </w:numPr>
        <w:spacing w:before="120" w:line="240" w:lineRule="auto"/>
        <w:ind w:left="567" w:hanging="425"/>
        <w:contextualSpacing w:val="0"/>
      </w:pPr>
      <w:r>
        <w:t>Hallatava asutuse arengukava täitmise aruande koostab hallatava asutuse juht</w:t>
      </w:r>
      <w:r w:rsidR="004A0F4B">
        <w:t xml:space="preserve"> ja esitab 1. veebruariks vallavalitsuse valdkondlikule struktuuriüksusele</w:t>
      </w:r>
      <w:r>
        <w:t>.</w:t>
      </w:r>
      <w:r w:rsidR="00863C40">
        <w:t xml:space="preserve"> </w:t>
      </w:r>
    </w:p>
    <w:p w14:paraId="2697BC19" w14:textId="3BB138BC" w:rsidR="00863C40" w:rsidRDefault="00FF5BB6" w:rsidP="00863C40">
      <w:pPr>
        <w:pStyle w:val="ListParagraph"/>
        <w:numPr>
          <w:ilvl w:val="1"/>
          <w:numId w:val="2"/>
        </w:numPr>
        <w:spacing w:before="120" w:line="240" w:lineRule="auto"/>
        <w:ind w:left="567" w:hanging="425"/>
        <w:contextualSpacing w:val="0"/>
      </w:pPr>
      <w:r>
        <w:t>A</w:t>
      </w:r>
      <w:r w:rsidR="00F4325E">
        <w:t>rengukava muutmine toimub samadel alustel selle koostamise, menetlemise ja vastuvõtmisega</w:t>
      </w:r>
      <w:r w:rsidR="00863C40">
        <w:t>.</w:t>
      </w:r>
    </w:p>
    <w:p w14:paraId="2617DB55" w14:textId="77777777" w:rsidR="00F91E28" w:rsidRDefault="00F91E28" w:rsidP="00F91E28">
      <w:pPr>
        <w:spacing w:before="120" w:line="240" w:lineRule="auto"/>
      </w:pPr>
    </w:p>
    <w:p w14:paraId="7C4613F5" w14:textId="77777777" w:rsidR="00F91E28" w:rsidRPr="00F91E28" w:rsidRDefault="00F91E28" w:rsidP="00CC2365">
      <w:pPr>
        <w:pStyle w:val="Loetelu"/>
        <w:numPr>
          <w:ilvl w:val="0"/>
          <w:numId w:val="3"/>
        </w:numPr>
        <w:spacing w:line="240" w:lineRule="auto"/>
        <w:ind w:right="-142"/>
        <w:jc w:val="center"/>
        <w:rPr>
          <w:b/>
        </w:rPr>
      </w:pPr>
      <w:r>
        <w:rPr>
          <w:b/>
        </w:rPr>
        <w:t>p</w:t>
      </w:r>
      <w:r w:rsidRPr="00F91E28">
        <w:rPr>
          <w:b/>
        </w:rPr>
        <w:t xml:space="preserve">eatükk </w:t>
      </w:r>
    </w:p>
    <w:p w14:paraId="2778942B" w14:textId="77777777" w:rsidR="00F91E28" w:rsidRPr="00F91E28" w:rsidRDefault="00F91E28" w:rsidP="00F91E28">
      <w:pPr>
        <w:pStyle w:val="Loetelu"/>
        <w:numPr>
          <w:ilvl w:val="0"/>
          <w:numId w:val="0"/>
        </w:numPr>
        <w:spacing w:before="0" w:line="240" w:lineRule="auto"/>
        <w:ind w:left="505" w:right="-142"/>
        <w:jc w:val="center"/>
        <w:rPr>
          <w:b/>
        </w:rPr>
      </w:pPr>
      <w:r w:rsidRPr="00F91E28">
        <w:rPr>
          <w:b/>
        </w:rPr>
        <w:t xml:space="preserve">Rakendussätted </w:t>
      </w:r>
    </w:p>
    <w:p w14:paraId="57D8FA54" w14:textId="77777777" w:rsidR="00250D81" w:rsidRPr="00863C40" w:rsidRDefault="00863C40" w:rsidP="00F94C7D">
      <w:pPr>
        <w:pStyle w:val="Loetelu"/>
        <w:numPr>
          <w:ilvl w:val="0"/>
          <w:numId w:val="2"/>
        </w:numPr>
        <w:spacing w:before="240" w:line="240" w:lineRule="auto"/>
        <w:ind w:left="142" w:right="-142" w:firstLine="0"/>
        <w:rPr>
          <w:b/>
          <w:bCs/>
        </w:rPr>
      </w:pPr>
      <w:r w:rsidRPr="00863C40">
        <w:rPr>
          <w:b/>
          <w:bCs/>
        </w:rPr>
        <w:t>Määruse jõustumine</w:t>
      </w:r>
      <w:r w:rsidR="00F94C7D" w:rsidRPr="00863C40">
        <w:rPr>
          <w:b/>
          <w:bCs/>
        </w:rPr>
        <w:t xml:space="preserve"> </w:t>
      </w:r>
    </w:p>
    <w:p w14:paraId="3A085802" w14:textId="77777777" w:rsidR="004732A1" w:rsidRPr="005947DF" w:rsidRDefault="004732A1" w:rsidP="004732A1">
      <w:pPr>
        <w:pStyle w:val="ListParagraph"/>
        <w:numPr>
          <w:ilvl w:val="1"/>
          <w:numId w:val="2"/>
        </w:numPr>
        <w:spacing w:before="120" w:line="240" w:lineRule="auto"/>
        <w:ind w:left="567" w:hanging="425"/>
        <w:contextualSpacing w:val="0"/>
      </w:pPr>
      <w:r w:rsidRPr="005947DF">
        <w:t>Enne käesoleva määruse jõustumist kinnitatud arengukavadele, mis on pikemad kui valla arengukava periood, ei rakendu käesoleva määruse § 1</w:t>
      </w:r>
      <w:r w:rsidR="00633CBB">
        <w:t>0</w:t>
      </w:r>
      <w:r w:rsidRPr="005947DF">
        <w:t xml:space="preserve"> lõike 2 nõue. </w:t>
      </w:r>
    </w:p>
    <w:p w14:paraId="6D25295A" w14:textId="77777777" w:rsidR="00F94C7D" w:rsidRPr="005947DF" w:rsidRDefault="00F94C7D" w:rsidP="005947DF">
      <w:pPr>
        <w:pStyle w:val="ListParagraph"/>
        <w:numPr>
          <w:ilvl w:val="1"/>
          <w:numId w:val="2"/>
        </w:numPr>
        <w:spacing w:before="120" w:line="240" w:lineRule="auto"/>
        <w:ind w:left="567" w:hanging="425"/>
        <w:contextualSpacing w:val="0"/>
      </w:pPr>
      <w:r w:rsidRPr="005947DF">
        <w:t>Määrus jõustub kolmandal päeval pärast avaldamist Riigi Teatajas.</w:t>
      </w:r>
    </w:p>
    <w:p w14:paraId="45B05FBA" w14:textId="77777777" w:rsidR="004835A1" w:rsidRDefault="004835A1" w:rsidP="00F94C7D">
      <w:pPr>
        <w:spacing w:before="120" w:line="240" w:lineRule="auto"/>
        <w:ind w:firstLine="142"/>
        <w:rPr>
          <w:bCs/>
        </w:rPr>
      </w:pPr>
    </w:p>
    <w:p w14:paraId="1A552A21" w14:textId="77777777" w:rsidR="004732A1" w:rsidRDefault="004732A1" w:rsidP="007625A7">
      <w:pPr>
        <w:spacing w:line="240" w:lineRule="auto"/>
      </w:pPr>
    </w:p>
    <w:p w14:paraId="503DF95F" w14:textId="77777777" w:rsidR="004732A1" w:rsidRDefault="004732A1" w:rsidP="007625A7">
      <w:pPr>
        <w:spacing w:line="240" w:lineRule="auto"/>
      </w:pPr>
    </w:p>
    <w:p w14:paraId="749492FE" w14:textId="77777777" w:rsidR="004732A1" w:rsidRDefault="004732A1" w:rsidP="007625A7">
      <w:pPr>
        <w:spacing w:line="240" w:lineRule="auto"/>
      </w:pPr>
    </w:p>
    <w:p w14:paraId="02D8002E" w14:textId="77777777" w:rsidR="007625A7" w:rsidRPr="00863C40" w:rsidRDefault="007E6EDE" w:rsidP="007625A7">
      <w:pPr>
        <w:spacing w:line="240" w:lineRule="auto"/>
      </w:pPr>
      <w:r w:rsidRPr="00863C40">
        <w:t xml:space="preserve">Eelnõu esitaja: </w:t>
      </w:r>
      <w:r w:rsidR="00CD6DB9" w:rsidRPr="00863C40">
        <w:t>Viimsi Vallavalitsus</w:t>
      </w:r>
    </w:p>
    <w:p w14:paraId="338B9963" w14:textId="77777777" w:rsidR="007E6EDE" w:rsidRPr="00863C40" w:rsidRDefault="007E6EDE" w:rsidP="007625A7">
      <w:pPr>
        <w:spacing w:line="240" w:lineRule="auto"/>
      </w:pPr>
      <w:r w:rsidRPr="00863C40">
        <w:t xml:space="preserve">Eelnõu koostaja: </w:t>
      </w:r>
      <w:r w:rsidR="00055133" w:rsidRPr="00863C40">
        <w:t>rahandus</w:t>
      </w:r>
      <w:r w:rsidR="00D446ED">
        <w:t>osakond</w:t>
      </w:r>
    </w:p>
    <w:p w14:paraId="0D88390C" w14:textId="77777777" w:rsidR="00E85FF5" w:rsidRDefault="00E85FF5" w:rsidP="007625A7">
      <w:pPr>
        <w:pStyle w:val="Heading2"/>
        <w:spacing w:before="0" w:after="0"/>
        <w:ind w:right="-568"/>
      </w:pPr>
    </w:p>
    <w:p w14:paraId="3E012FD1" w14:textId="77777777" w:rsidR="002A33A2" w:rsidRDefault="002A33A2" w:rsidP="002A33A2"/>
    <w:p w14:paraId="4E943014" w14:textId="77777777" w:rsidR="002A33A2" w:rsidRDefault="002A33A2" w:rsidP="002A33A2"/>
    <w:p w14:paraId="2605503A" w14:textId="77777777" w:rsidR="002A33A2" w:rsidRPr="002A33A2" w:rsidRDefault="002A33A2" w:rsidP="002A33A2"/>
    <w:p w14:paraId="34E37632" w14:textId="38FAAAB8" w:rsidR="002A33A2" w:rsidRPr="002A33A2" w:rsidRDefault="00D446ED" w:rsidP="002A33A2">
      <w:pPr>
        <w:suppressAutoHyphens/>
        <w:autoSpaceDN w:val="0"/>
        <w:spacing w:line="240" w:lineRule="auto"/>
        <w:textAlignment w:val="baseline"/>
        <w:rPr>
          <w:lang w:eastAsia="et-EE"/>
        </w:rPr>
      </w:pPr>
      <w:r>
        <w:rPr>
          <w:lang w:eastAsia="et-EE"/>
        </w:rPr>
        <w:t>Laine Randjärv</w:t>
      </w:r>
      <w:r w:rsidR="002A33A2">
        <w:rPr>
          <w:lang w:eastAsia="et-EE"/>
        </w:rPr>
        <w:tab/>
      </w:r>
      <w:r w:rsidR="00055133">
        <w:rPr>
          <w:lang w:eastAsia="et-EE"/>
        </w:rPr>
        <w:tab/>
      </w:r>
      <w:r w:rsidR="002A33A2">
        <w:rPr>
          <w:lang w:eastAsia="et-EE"/>
        </w:rPr>
        <w:tab/>
      </w:r>
      <w:r w:rsidR="00054B20">
        <w:rPr>
          <w:lang w:eastAsia="et-EE"/>
        </w:rPr>
        <w:t>Liina Koppel</w:t>
      </w:r>
      <w:r w:rsidR="002A33A2" w:rsidRPr="002A33A2">
        <w:rPr>
          <w:lang w:eastAsia="et-EE"/>
        </w:rPr>
        <w:t xml:space="preserve"> </w:t>
      </w:r>
      <w:r w:rsidR="002A33A2" w:rsidRPr="002A33A2">
        <w:rPr>
          <w:lang w:eastAsia="et-EE"/>
        </w:rPr>
        <w:tab/>
      </w:r>
      <w:r w:rsidR="002A33A2" w:rsidRPr="002A33A2">
        <w:rPr>
          <w:lang w:eastAsia="et-EE"/>
        </w:rPr>
        <w:tab/>
      </w:r>
      <w:r w:rsidR="002A33A2" w:rsidRPr="002A33A2">
        <w:rPr>
          <w:lang w:eastAsia="et-EE"/>
        </w:rPr>
        <w:tab/>
      </w:r>
      <w:r w:rsidR="002A33A2" w:rsidRPr="002A33A2">
        <w:rPr>
          <w:lang w:eastAsia="et-EE"/>
        </w:rPr>
        <w:tab/>
      </w:r>
      <w:r w:rsidR="00337F33">
        <w:rPr>
          <w:lang w:eastAsia="et-EE"/>
        </w:rPr>
        <w:t>Helen Rives</w:t>
      </w:r>
    </w:p>
    <w:p w14:paraId="153A2DB0" w14:textId="5EA341C1" w:rsidR="002A33A2" w:rsidRPr="002A33A2" w:rsidRDefault="002A33A2" w:rsidP="002A33A2">
      <w:pPr>
        <w:suppressAutoHyphens/>
        <w:autoSpaceDN w:val="0"/>
        <w:spacing w:line="240" w:lineRule="auto"/>
        <w:textAlignment w:val="baseline"/>
        <w:rPr>
          <w:lang w:eastAsia="et-EE"/>
        </w:rPr>
      </w:pPr>
      <w:r w:rsidRPr="002A33A2">
        <w:rPr>
          <w:lang w:eastAsia="et-EE"/>
        </w:rPr>
        <w:t>va</w:t>
      </w:r>
      <w:r w:rsidR="00055133">
        <w:rPr>
          <w:lang w:eastAsia="et-EE"/>
        </w:rPr>
        <w:t>llavanem</w:t>
      </w:r>
      <w:r w:rsidR="00055133">
        <w:rPr>
          <w:lang w:eastAsia="et-EE"/>
        </w:rPr>
        <w:tab/>
      </w:r>
      <w:r w:rsidR="00055133">
        <w:rPr>
          <w:lang w:eastAsia="et-EE"/>
        </w:rPr>
        <w:tab/>
      </w:r>
      <w:r w:rsidR="00055133">
        <w:rPr>
          <w:lang w:eastAsia="et-EE"/>
        </w:rPr>
        <w:tab/>
      </w:r>
      <w:r w:rsidR="00055133">
        <w:rPr>
          <w:lang w:eastAsia="et-EE"/>
        </w:rPr>
        <w:tab/>
      </w:r>
      <w:r w:rsidR="00F4325E">
        <w:rPr>
          <w:lang w:eastAsia="et-EE"/>
        </w:rPr>
        <w:tab/>
      </w:r>
      <w:r w:rsidR="00F4325E">
        <w:rPr>
          <w:lang w:eastAsia="et-EE"/>
        </w:rPr>
        <w:tab/>
      </w:r>
      <w:r w:rsidR="00F4325E">
        <w:rPr>
          <w:lang w:eastAsia="et-EE"/>
        </w:rPr>
        <w:tab/>
      </w:r>
      <w:r w:rsidRPr="002A33A2">
        <w:rPr>
          <w:lang w:eastAsia="et-EE"/>
        </w:rPr>
        <w:t xml:space="preserve"> </w:t>
      </w:r>
      <w:r w:rsidRPr="002A33A2">
        <w:rPr>
          <w:lang w:eastAsia="et-EE"/>
        </w:rPr>
        <w:tab/>
      </w:r>
      <w:r w:rsidRPr="002A33A2">
        <w:rPr>
          <w:lang w:eastAsia="et-EE"/>
        </w:rPr>
        <w:tab/>
        <w:t>vallasekretär</w:t>
      </w:r>
    </w:p>
    <w:p w14:paraId="73F78463" w14:textId="77777777" w:rsidR="007625A7" w:rsidRDefault="007625A7" w:rsidP="007625A7">
      <w:r>
        <w:br w:type="page"/>
      </w:r>
    </w:p>
    <w:p w14:paraId="799EC6CB" w14:textId="77777777" w:rsidR="007625A7" w:rsidRPr="007625A7" w:rsidRDefault="007625A7" w:rsidP="007625A7"/>
    <w:tbl>
      <w:tblPr>
        <w:tblW w:w="9741" w:type="dxa"/>
        <w:tblLayout w:type="fixed"/>
        <w:tblLook w:val="0000" w:firstRow="0" w:lastRow="0" w:firstColumn="0" w:lastColumn="0" w:noHBand="0" w:noVBand="0"/>
      </w:tblPr>
      <w:tblGrid>
        <w:gridCol w:w="4589"/>
        <w:gridCol w:w="5152"/>
      </w:tblGrid>
      <w:tr w:rsidR="00E85FF5" w:rsidRPr="00610CD0" w14:paraId="597D2A5F" w14:textId="77777777" w:rsidTr="00A0574F">
        <w:trPr>
          <w:cantSplit/>
        </w:trPr>
        <w:tc>
          <w:tcPr>
            <w:tcW w:w="9741" w:type="dxa"/>
            <w:gridSpan w:val="2"/>
          </w:tcPr>
          <w:p w14:paraId="5B3D4B43" w14:textId="77777777" w:rsidR="00E85FF5" w:rsidRPr="00610CD0" w:rsidRDefault="00E85FF5" w:rsidP="002A33A2">
            <w:pPr>
              <w:tabs>
                <w:tab w:val="left" w:pos="6521"/>
              </w:tabs>
              <w:spacing w:before="100" w:beforeAutospacing="1" w:after="100" w:afterAutospacing="1" w:line="240" w:lineRule="auto"/>
              <w:rPr>
                <w:b/>
                <w:bCs/>
                <w:noProof/>
                <w:szCs w:val="20"/>
              </w:rPr>
            </w:pPr>
            <w:r w:rsidRPr="00610CD0">
              <w:rPr>
                <w:b/>
                <w:bCs/>
                <w:noProof/>
                <w:szCs w:val="20"/>
              </w:rPr>
              <w:t>Seletuskiri</w:t>
            </w:r>
          </w:p>
        </w:tc>
      </w:tr>
      <w:tr w:rsidR="00E85FF5" w:rsidRPr="00610CD0" w14:paraId="7BC7D77E" w14:textId="77777777" w:rsidTr="00A0574F">
        <w:trPr>
          <w:cantSplit/>
        </w:trPr>
        <w:tc>
          <w:tcPr>
            <w:tcW w:w="9741" w:type="dxa"/>
            <w:gridSpan w:val="2"/>
          </w:tcPr>
          <w:p w14:paraId="31CF60F8" w14:textId="77777777" w:rsidR="00E85FF5" w:rsidRPr="00610CD0" w:rsidRDefault="00E85FF5" w:rsidP="002A33A2">
            <w:pPr>
              <w:tabs>
                <w:tab w:val="left" w:pos="6521"/>
              </w:tabs>
              <w:spacing w:before="100" w:beforeAutospacing="1" w:after="100" w:afterAutospacing="1" w:line="240" w:lineRule="auto"/>
              <w:rPr>
                <w:noProof/>
                <w:szCs w:val="20"/>
              </w:rPr>
            </w:pPr>
            <w:r w:rsidRPr="00610CD0">
              <w:rPr>
                <w:noProof/>
                <w:szCs w:val="20"/>
              </w:rPr>
              <w:t>Viimsi</w:t>
            </w:r>
            <w:r w:rsidR="002A33A2">
              <w:rPr>
                <w:noProof/>
                <w:szCs w:val="20"/>
              </w:rPr>
              <w:t xml:space="preserve"> Vallavolikogu määruse eelnõu</w:t>
            </w:r>
            <w:r w:rsidRPr="00610CD0">
              <w:rPr>
                <w:noProof/>
                <w:szCs w:val="20"/>
              </w:rPr>
              <w:t xml:space="preserve"> </w:t>
            </w:r>
          </w:p>
        </w:tc>
      </w:tr>
      <w:tr w:rsidR="00E85FF5" w:rsidRPr="00610CD0" w14:paraId="59A8659C" w14:textId="77777777" w:rsidTr="00A0574F">
        <w:trPr>
          <w:cantSplit/>
        </w:trPr>
        <w:tc>
          <w:tcPr>
            <w:tcW w:w="4589" w:type="dxa"/>
          </w:tcPr>
          <w:p w14:paraId="3CA2EEF7" w14:textId="77777777" w:rsidR="00E85FF5" w:rsidRPr="00863C40" w:rsidRDefault="006F7E2C" w:rsidP="009B23BC">
            <w:pPr>
              <w:tabs>
                <w:tab w:val="left" w:pos="6521"/>
              </w:tabs>
              <w:spacing w:before="100" w:beforeAutospacing="1" w:after="100" w:afterAutospacing="1" w:line="240" w:lineRule="auto"/>
              <w:jc w:val="left"/>
              <w:rPr>
                <w:b/>
              </w:rPr>
            </w:pPr>
            <w:r w:rsidRPr="00863C40">
              <w:rPr>
                <w:b/>
              </w:rPr>
              <w:t>„</w:t>
            </w:r>
            <w:r w:rsidR="00863C40" w:rsidRPr="00863C40">
              <w:rPr>
                <w:b/>
              </w:rPr>
              <w:t>Viimsi valla arengukava ja eelarvestrateegia koostamise, menetlemise, vastuvõtmise ning avalikustamise kord</w:t>
            </w:r>
            <w:r w:rsidRPr="00863C40">
              <w:rPr>
                <w:b/>
              </w:rPr>
              <w:t>“</w:t>
            </w:r>
            <w:r w:rsidR="002A33A2" w:rsidRPr="00863C40">
              <w:rPr>
                <w:b/>
              </w:rPr>
              <w:t xml:space="preserve"> </w:t>
            </w:r>
            <w:r w:rsidR="002A33A2" w:rsidRPr="00863C40">
              <w:t>juurde</w:t>
            </w:r>
          </w:p>
        </w:tc>
        <w:tc>
          <w:tcPr>
            <w:tcW w:w="5152" w:type="dxa"/>
          </w:tcPr>
          <w:p w14:paraId="51B64CAD" w14:textId="77777777" w:rsidR="00E85FF5" w:rsidRPr="00610CD0" w:rsidRDefault="00E85FF5" w:rsidP="002A33A2">
            <w:pPr>
              <w:tabs>
                <w:tab w:val="left" w:pos="6521"/>
              </w:tabs>
              <w:spacing w:before="100" w:beforeAutospacing="1" w:after="100" w:afterAutospacing="1" w:line="240" w:lineRule="auto"/>
              <w:rPr>
                <w:noProof/>
                <w:szCs w:val="20"/>
              </w:rPr>
            </w:pPr>
          </w:p>
        </w:tc>
      </w:tr>
      <w:tr w:rsidR="00E85FF5" w:rsidRPr="00610CD0" w14:paraId="69F01ACC" w14:textId="77777777" w:rsidTr="00A0574F">
        <w:trPr>
          <w:cantSplit/>
        </w:trPr>
        <w:tc>
          <w:tcPr>
            <w:tcW w:w="9741" w:type="dxa"/>
            <w:gridSpan w:val="2"/>
          </w:tcPr>
          <w:p w14:paraId="2C4EE691" w14:textId="77777777" w:rsidR="00F956C0" w:rsidRPr="00610CD0" w:rsidRDefault="00F956C0" w:rsidP="002A33A2">
            <w:pPr>
              <w:tabs>
                <w:tab w:val="left" w:pos="6521"/>
              </w:tabs>
              <w:spacing w:before="100" w:beforeAutospacing="1" w:after="100" w:afterAutospacing="1" w:line="240" w:lineRule="auto"/>
              <w:rPr>
                <w:noProof/>
                <w:szCs w:val="20"/>
              </w:rPr>
            </w:pPr>
          </w:p>
        </w:tc>
      </w:tr>
    </w:tbl>
    <w:p w14:paraId="3B40E0F2" w14:textId="77777777" w:rsidR="00F956C0" w:rsidRDefault="00F956C0" w:rsidP="00F956C0">
      <w:pPr>
        <w:pStyle w:val="Default"/>
        <w:rPr>
          <w:u w:val="single"/>
        </w:rPr>
      </w:pPr>
    </w:p>
    <w:p w14:paraId="43027FC7" w14:textId="77777777" w:rsidR="00F956C0" w:rsidRPr="00517AA1" w:rsidRDefault="00F956C0" w:rsidP="00F956C0">
      <w:pPr>
        <w:tabs>
          <w:tab w:val="left" w:pos="6521"/>
        </w:tabs>
        <w:spacing w:after="120" w:line="240" w:lineRule="auto"/>
        <w:rPr>
          <w:b/>
          <w:szCs w:val="20"/>
        </w:rPr>
      </w:pPr>
      <w:r>
        <w:rPr>
          <w:b/>
          <w:szCs w:val="20"/>
        </w:rPr>
        <w:t>Viimsi</w:t>
      </w:r>
      <w:r w:rsidRPr="00517AA1">
        <w:rPr>
          <w:b/>
          <w:szCs w:val="20"/>
        </w:rPr>
        <w:t xml:space="preserve"> </w:t>
      </w:r>
      <w:r>
        <w:rPr>
          <w:b/>
          <w:szCs w:val="20"/>
        </w:rPr>
        <w:t>vallavolikogu määrusega „Viimsi valla arengukava ja eelarvestrateegia koostamise</w:t>
      </w:r>
      <w:r w:rsidR="001330BB">
        <w:rPr>
          <w:b/>
          <w:szCs w:val="20"/>
        </w:rPr>
        <w:t>, menetlemise, vastuvõtmise ning avalikustamise</w:t>
      </w:r>
      <w:r w:rsidRPr="00517AA1">
        <w:rPr>
          <w:b/>
          <w:szCs w:val="20"/>
        </w:rPr>
        <w:t xml:space="preserve"> kord” (edaspidi ka </w:t>
      </w:r>
      <w:r w:rsidRPr="00517AA1">
        <w:rPr>
          <w:b/>
          <w:i/>
          <w:szCs w:val="20"/>
        </w:rPr>
        <w:t>määrus</w:t>
      </w:r>
      <w:r w:rsidRPr="00517AA1">
        <w:rPr>
          <w:b/>
          <w:szCs w:val="20"/>
        </w:rPr>
        <w:t xml:space="preserve"> või </w:t>
      </w:r>
      <w:r w:rsidRPr="00517AA1">
        <w:rPr>
          <w:b/>
          <w:i/>
          <w:szCs w:val="20"/>
        </w:rPr>
        <w:t>kord</w:t>
      </w:r>
      <w:r w:rsidRPr="00517AA1">
        <w:rPr>
          <w:b/>
          <w:szCs w:val="20"/>
        </w:rPr>
        <w:t xml:space="preserve">) </w:t>
      </w:r>
      <w:r>
        <w:rPr>
          <w:b/>
        </w:rPr>
        <w:t>kehtestatakse</w:t>
      </w:r>
      <w:r w:rsidRPr="00517AA1">
        <w:rPr>
          <w:b/>
        </w:rPr>
        <w:t xml:space="preserve"> </w:t>
      </w:r>
      <w:r>
        <w:rPr>
          <w:b/>
        </w:rPr>
        <w:t>Viimsi valla arengudokumentide koostamise, menetlemise ja vastuvõtmise kord</w:t>
      </w:r>
      <w:r w:rsidRPr="00517AA1">
        <w:rPr>
          <w:b/>
        </w:rPr>
        <w:t>.</w:t>
      </w:r>
    </w:p>
    <w:p w14:paraId="51ECC34B" w14:textId="77777777" w:rsidR="00F956C0" w:rsidRDefault="00F956C0" w:rsidP="00F956C0">
      <w:pPr>
        <w:pStyle w:val="Default"/>
        <w:rPr>
          <w:u w:val="single"/>
        </w:rPr>
      </w:pPr>
    </w:p>
    <w:p w14:paraId="030CF176" w14:textId="77777777" w:rsidR="001330BB" w:rsidRDefault="001330BB" w:rsidP="00CC2365">
      <w:pPr>
        <w:numPr>
          <w:ilvl w:val="0"/>
          <w:numId w:val="4"/>
        </w:numPr>
        <w:tabs>
          <w:tab w:val="clear" w:pos="720"/>
        </w:tabs>
        <w:spacing w:line="240" w:lineRule="auto"/>
        <w:ind w:left="360"/>
        <w:jc w:val="left"/>
        <w:rPr>
          <w:b/>
        </w:rPr>
      </w:pPr>
      <w:r>
        <w:rPr>
          <w:b/>
        </w:rPr>
        <w:t>Määruse eelnõu koostamise alus</w:t>
      </w:r>
    </w:p>
    <w:p w14:paraId="2297EDD9" w14:textId="2C1917CB" w:rsidR="008628E3" w:rsidRDefault="00F956C0" w:rsidP="001330BB">
      <w:pPr>
        <w:spacing w:line="240" w:lineRule="auto"/>
      </w:pPr>
      <w:r w:rsidRPr="00F956C0">
        <w:t xml:space="preserve">Arengukava ja eelarvestrateegia koostamise, menetlemise, vastuvõtmise ning avalikustamise kord kehtestatakse </w:t>
      </w:r>
      <w:hyperlink r:id="rId6" w:history="1">
        <w:r w:rsidRPr="00F956C0">
          <w:rPr>
            <w:rStyle w:val="Hyperlink"/>
          </w:rPr>
          <w:t>kohaliku omavalitsuse korralduse seaduse</w:t>
        </w:r>
      </w:hyperlink>
      <w:r w:rsidRPr="00F956C0">
        <w:t xml:space="preserve"> (edaspidi </w:t>
      </w:r>
      <w:r w:rsidRPr="001330BB">
        <w:rPr>
          <w:i/>
          <w:iCs/>
        </w:rPr>
        <w:t>KOKS</w:t>
      </w:r>
      <w:r w:rsidRPr="00F956C0">
        <w:t>) § 37</w:t>
      </w:r>
      <w:r w:rsidRPr="001330BB">
        <w:rPr>
          <w:vertAlign w:val="superscript"/>
        </w:rPr>
        <w:t>2</w:t>
      </w:r>
      <w:r w:rsidRPr="00F956C0">
        <w:t xml:space="preserve"> lõike 1, ja </w:t>
      </w:r>
      <w:hyperlink r:id="rId7" w:history="1">
        <w:r w:rsidRPr="00F956C0">
          <w:rPr>
            <w:rStyle w:val="Hyperlink"/>
          </w:rPr>
          <w:t>kohaliku omavalitsuse üksuse finantsjuhtimise seaduse</w:t>
        </w:r>
      </w:hyperlink>
      <w:r w:rsidRPr="00F956C0">
        <w:t xml:space="preserve"> (edaspidi </w:t>
      </w:r>
      <w:r w:rsidRPr="001330BB">
        <w:rPr>
          <w:i/>
          <w:iCs/>
        </w:rPr>
        <w:t>KOFS</w:t>
      </w:r>
      <w:r>
        <w:t>) § 20</w:t>
      </w:r>
      <w:r w:rsidRPr="00F956C0">
        <w:t xml:space="preserve"> lõike </w:t>
      </w:r>
      <w:r>
        <w:t>1</w:t>
      </w:r>
      <w:r w:rsidRPr="00F956C0">
        <w:t xml:space="preserve"> alusel.</w:t>
      </w:r>
    </w:p>
    <w:p w14:paraId="398C573B" w14:textId="77777777" w:rsidR="00F956C0" w:rsidRDefault="00F956C0" w:rsidP="00F956C0">
      <w:pPr>
        <w:spacing w:line="240" w:lineRule="auto"/>
      </w:pPr>
    </w:p>
    <w:p w14:paraId="57FB4228" w14:textId="77777777" w:rsidR="00F956C0" w:rsidRDefault="00F956C0" w:rsidP="00F956C0">
      <w:pPr>
        <w:spacing w:line="240" w:lineRule="auto"/>
      </w:pPr>
      <w:r w:rsidRPr="00F956C0">
        <w:t xml:space="preserve">Arengukava ja eelarvestrateegia koostamise, menetlemise, vastuvõtmise ning avalikustamise korra uue redaktsiooni kehtestamise vajadus tuleneb </w:t>
      </w:r>
      <w:r>
        <w:t xml:space="preserve">Viimsi </w:t>
      </w:r>
      <w:r w:rsidRPr="00F956C0">
        <w:t xml:space="preserve">valla </w:t>
      </w:r>
      <w:r>
        <w:t>põhimääruse uue redaktsiooni kehtestamisest.</w:t>
      </w:r>
    </w:p>
    <w:p w14:paraId="5D25DC8F" w14:textId="77777777" w:rsidR="00F956C0" w:rsidRDefault="00F956C0" w:rsidP="00F956C0">
      <w:pPr>
        <w:spacing w:line="240" w:lineRule="auto"/>
      </w:pPr>
    </w:p>
    <w:p w14:paraId="108B4699" w14:textId="77777777" w:rsidR="00F956C0" w:rsidRDefault="00F956C0" w:rsidP="00F956C0">
      <w:pPr>
        <w:spacing w:line="240" w:lineRule="auto"/>
      </w:pPr>
      <w:r w:rsidRPr="00F956C0">
        <w:t>Uue redaktsiooniga ajakohastatakse arengukava ja eelarvestrateegia menetlemise regulatsiooni ja viiakse see kooskõlla kehtiva seadusandlusega. Eelnõu väljatöötamisel on täpsustatud menetlusreegleid eelnõu koostamise algatamisel ja eelnõu koostamisel.</w:t>
      </w:r>
    </w:p>
    <w:p w14:paraId="4A201D98" w14:textId="77777777" w:rsidR="00F956C0" w:rsidRDefault="00F956C0" w:rsidP="00F956C0">
      <w:pPr>
        <w:spacing w:line="240" w:lineRule="auto"/>
      </w:pPr>
    </w:p>
    <w:p w14:paraId="4D1C2B08" w14:textId="77777777" w:rsidR="001330BB" w:rsidRPr="004A5C2C" w:rsidRDefault="004A5C2C" w:rsidP="00CC2365">
      <w:pPr>
        <w:numPr>
          <w:ilvl w:val="0"/>
          <w:numId w:val="4"/>
        </w:numPr>
        <w:tabs>
          <w:tab w:val="clear" w:pos="720"/>
        </w:tabs>
        <w:spacing w:line="240" w:lineRule="auto"/>
        <w:ind w:left="360"/>
        <w:jc w:val="left"/>
        <w:rPr>
          <w:b/>
        </w:rPr>
      </w:pPr>
      <w:r w:rsidRPr="004A5C2C">
        <w:rPr>
          <w:b/>
        </w:rPr>
        <w:t>Määruse eelnõu ülesehitus</w:t>
      </w:r>
    </w:p>
    <w:p w14:paraId="4CABB170" w14:textId="77777777" w:rsidR="00F956C0" w:rsidRPr="004A5C2C" w:rsidRDefault="001330BB" w:rsidP="00CC2365">
      <w:pPr>
        <w:pStyle w:val="ListParagraph"/>
        <w:numPr>
          <w:ilvl w:val="0"/>
          <w:numId w:val="5"/>
        </w:numPr>
        <w:spacing w:line="240" w:lineRule="auto"/>
      </w:pPr>
      <w:r w:rsidRPr="004A5C2C">
        <w:rPr>
          <w:i/>
          <w:szCs w:val="20"/>
        </w:rPr>
        <w:t xml:space="preserve">Määrusega kehtestatakse Viimsi valla arengukava ja eelarvestrateegia, valdkondliku ning vallavalitsuse hallatava asutuse arengukava koostamise, muutmise ja kinnitamise kord. </w:t>
      </w:r>
      <w:r w:rsidR="00F956C0" w:rsidRPr="004A5C2C">
        <w:rPr>
          <w:i/>
        </w:rPr>
        <w:t>Määrus on paragrahvipõhine ning jaguneb peatükkideks</w:t>
      </w:r>
      <w:r w:rsidR="004A5C2C">
        <w:rPr>
          <w:i/>
        </w:rPr>
        <w:t xml:space="preserve"> ning eelnõu struktuur on järgmine:</w:t>
      </w:r>
    </w:p>
    <w:p w14:paraId="71C3063A" w14:textId="77777777" w:rsidR="00F91E28" w:rsidRPr="00F91E28" w:rsidRDefault="004A5C2C" w:rsidP="00CC2365">
      <w:pPr>
        <w:pStyle w:val="ListParagraph"/>
        <w:numPr>
          <w:ilvl w:val="0"/>
          <w:numId w:val="5"/>
        </w:numPr>
        <w:spacing w:line="240" w:lineRule="auto"/>
      </w:pPr>
      <w:r>
        <w:rPr>
          <w:i/>
        </w:rPr>
        <w:t>1. peatükk Üldsätted</w:t>
      </w:r>
      <w:r w:rsidR="00F91E28">
        <w:rPr>
          <w:i/>
        </w:rPr>
        <w:t xml:space="preserve"> (§ 1 - § 3)</w:t>
      </w:r>
    </w:p>
    <w:p w14:paraId="61D2D887" w14:textId="0ED75D5E" w:rsidR="00F91E28" w:rsidRPr="00734057" w:rsidRDefault="00F91E28" w:rsidP="00CC2365">
      <w:pPr>
        <w:pStyle w:val="ListParagraph"/>
        <w:numPr>
          <w:ilvl w:val="0"/>
          <w:numId w:val="5"/>
        </w:numPr>
        <w:spacing w:line="240" w:lineRule="auto"/>
      </w:pPr>
      <w:r>
        <w:rPr>
          <w:i/>
        </w:rPr>
        <w:t xml:space="preserve">2. peatükk </w:t>
      </w:r>
      <w:r w:rsidRPr="00F91E28">
        <w:rPr>
          <w:i/>
        </w:rPr>
        <w:t>Valla arengudokumentide ja valdkonna arengukava koostamine, menetlemine, vastuvõtmine ning avalikustamine</w:t>
      </w:r>
      <w:r>
        <w:rPr>
          <w:i/>
        </w:rPr>
        <w:t xml:space="preserve"> (§ 4 - § </w:t>
      </w:r>
      <w:r w:rsidR="0095131C">
        <w:rPr>
          <w:i/>
        </w:rPr>
        <w:t>10</w:t>
      </w:r>
      <w:r>
        <w:rPr>
          <w:i/>
        </w:rPr>
        <w:t>)</w:t>
      </w:r>
    </w:p>
    <w:p w14:paraId="13F01396" w14:textId="785FAB51" w:rsidR="001D145E" w:rsidRPr="00F91E28" w:rsidRDefault="001D145E" w:rsidP="00CC2365">
      <w:pPr>
        <w:pStyle w:val="ListParagraph"/>
        <w:numPr>
          <w:ilvl w:val="0"/>
          <w:numId w:val="5"/>
        </w:numPr>
        <w:spacing w:line="240" w:lineRule="auto"/>
      </w:pPr>
      <w:r>
        <w:rPr>
          <w:i/>
        </w:rPr>
        <w:t>3. peatükk Valdkonna arengukava koostamine, menetlemine, vastuvõtmine ning avalikustamine (§1</w:t>
      </w:r>
      <w:r w:rsidR="0095131C">
        <w:rPr>
          <w:i/>
        </w:rPr>
        <w:t>1</w:t>
      </w:r>
      <w:r>
        <w:rPr>
          <w:i/>
        </w:rPr>
        <w:t xml:space="preserve"> - §1</w:t>
      </w:r>
      <w:r w:rsidR="0095131C">
        <w:rPr>
          <w:i/>
        </w:rPr>
        <w:t>5</w:t>
      </w:r>
      <w:r>
        <w:rPr>
          <w:i/>
        </w:rPr>
        <w:t xml:space="preserve">) </w:t>
      </w:r>
    </w:p>
    <w:p w14:paraId="70C99DD0" w14:textId="697E5918" w:rsidR="00F91E28" w:rsidRPr="00F91E28" w:rsidRDefault="001D145E" w:rsidP="00CC2365">
      <w:pPr>
        <w:pStyle w:val="ListParagraph"/>
        <w:numPr>
          <w:ilvl w:val="0"/>
          <w:numId w:val="5"/>
        </w:numPr>
        <w:spacing w:line="240" w:lineRule="auto"/>
      </w:pPr>
      <w:r>
        <w:rPr>
          <w:i/>
        </w:rPr>
        <w:t>4</w:t>
      </w:r>
      <w:r w:rsidR="00F91E28" w:rsidRPr="00F91E28">
        <w:rPr>
          <w:i/>
        </w:rPr>
        <w:t>. peatükk Hallatava asutuse arengukava koostamine, menetlemine, vastuvõtmine ning avalikustamine</w:t>
      </w:r>
      <w:r w:rsidR="00F91E28">
        <w:rPr>
          <w:i/>
        </w:rPr>
        <w:t xml:space="preserve"> (§ 1</w:t>
      </w:r>
      <w:r w:rsidR="0095131C">
        <w:rPr>
          <w:i/>
        </w:rPr>
        <w:t>6</w:t>
      </w:r>
      <w:r w:rsidR="00F91E28">
        <w:rPr>
          <w:i/>
        </w:rPr>
        <w:t xml:space="preserve"> - § </w:t>
      </w:r>
      <w:r>
        <w:rPr>
          <w:i/>
        </w:rPr>
        <w:t>2</w:t>
      </w:r>
      <w:r w:rsidR="0095131C">
        <w:rPr>
          <w:i/>
        </w:rPr>
        <w:t>2</w:t>
      </w:r>
      <w:r w:rsidR="00F91E28">
        <w:rPr>
          <w:i/>
        </w:rPr>
        <w:t>)</w:t>
      </w:r>
    </w:p>
    <w:p w14:paraId="01B82E8D" w14:textId="2F2CD1F9" w:rsidR="004A5C2C" w:rsidRDefault="001D145E" w:rsidP="00CC2365">
      <w:pPr>
        <w:pStyle w:val="ListParagraph"/>
        <w:numPr>
          <w:ilvl w:val="0"/>
          <w:numId w:val="5"/>
        </w:numPr>
        <w:spacing w:line="240" w:lineRule="auto"/>
        <w:rPr>
          <w:i/>
        </w:rPr>
      </w:pPr>
      <w:r>
        <w:rPr>
          <w:i/>
        </w:rPr>
        <w:t>5</w:t>
      </w:r>
      <w:r w:rsidR="00F91E28" w:rsidRPr="00F91E28">
        <w:rPr>
          <w:i/>
        </w:rPr>
        <w:t xml:space="preserve">. peatükk Rakendussätted (§ </w:t>
      </w:r>
      <w:r>
        <w:rPr>
          <w:i/>
        </w:rPr>
        <w:t>2</w:t>
      </w:r>
      <w:r w:rsidR="0095131C">
        <w:rPr>
          <w:i/>
        </w:rPr>
        <w:t>3</w:t>
      </w:r>
      <w:r w:rsidR="00F91E28" w:rsidRPr="00F91E28">
        <w:rPr>
          <w:i/>
        </w:rPr>
        <w:t>)</w:t>
      </w:r>
    </w:p>
    <w:p w14:paraId="11DE7F9D" w14:textId="77777777" w:rsidR="00F91E28" w:rsidRDefault="00F91E28" w:rsidP="00F91E28">
      <w:pPr>
        <w:spacing w:line="240" w:lineRule="auto"/>
        <w:rPr>
          <w:i/>
        </w:rPr>
      </w:pPr>
    </w:p>
    <w:p w14:paraId="1FD259D8" w14:textId="4405E29F" w:rsidR="00F91E28" w:rsidRPr="00614581" w:rsidRDefault="00F91E28" w:rsidP="00F91E28">
      <w:pPr>
        <w:spacing w:line="240" w:lineRule="auto"/>
      </w:pPr>
      <w:r w:rsidRPr="00614581">
        <w:t xml:space="preserve">Esimeses peatükis esitatakse üldsätted, näidates ära määruse reguleerimisala ning arengukava, eelarvestrateegia ja eelarve vahelised seosed. Teises peatükis sätestatakse valla </w:t>
      </w:r>
      <w:r w:rsidR="001D145E">
        <w:t xml:space="preserve"> arengudokumentide</w:t>
      </w:r>
      <w:r w:rsidR="00734057">
        <w:t xml:space="preserve"> </w:t>
      </w:r>
      <w:r w:rsidRPr="00614581">
        <w:t>koostamise, menetlemise, vastuvõtmise ning avalikustamise kord.</w:t>
      </w:r>
      <w:r w:rsidR="00F8034E">
        <w:t xml:space="preserve"> Kolmas peatükk kehtestab valdkonna arengukava koostamise, menetlemise, vastuvõtmise ja avalikustamise ning neljas</w:t>
      </w:r>
      <w:r w:rsidRPr="00614581">
        <w:t xml:space="preserve"> peatükk sätestab hallatava asutuse arengukava koostamise, menetlemise, vastuvõtmise ning avalikustamise korra. </w:t>
      </w:r>
      <w:r w:rsidR="00F8034E">
        <w:t>Viies</w:t>
      </w:r>
      <w:r w:rsidRPr="00614581">
        <w:t xml:space="preserve"> peatükk reguleerib rakendussätteid.</w:t>
      </w:r>
    </w:p>
    <w:p w14:paraId="63CD799A" w14:textId="77777777" w:rsidR="00F91E28" w:rsidRDefault="00F91E28" w:rsidP="00F91E28">
      <w:pPr>
        <w:spacing w:before="120" w:line="240" w:lineRule="auto"/>
      </w:pPr>
      <w:r w:rsidRPr="00614581">
        <w:t xml:space="preserve">Valla arengukava, eelarvestrateegia ja valdkonna arengukava koostamise algatab valitsus korraldusega. Hallatava asutuse arengukava koostamiseks või selle muutmiseks esitab </w:t>
      </w:r>
      <w:r w:rsidRPr="00614581">
        <w:lastRenderedPageBreak/>
        <w:t>ettepaneku valitsusele hallatava asutuse juht või valdkondlik struktuuriüksus, selle algatamise otsustab valitsus korraldusega.</w:t>
      </w:r>
    </w:p>
    <w:p w14:paraId="5CBEE362" w14:textId="77777777" w:rsidR="00614581" w:rsidRDefault="00614581" w:rsidP="00F91E28">
      <w:pPr>
        <w:spacing w:before="120" w:line="240" w:lineRule="auto"/>
      </w:pPr>
      <w:r w:rsidRPr="00614581">
        <w:t>Valla arengudokumentide eelnõu koostamist korraldab arendus</w:t>
      </w:r>
      <w:r w:rsidR="007F6714">
        <w:t>osakond</w:t>
      </w:r>
      <w:r w:rsidRPr="00614581">
        <w:t xml:space="preserve"> koos rahandus</w:t>
      </w:r>
      <w:r w:rsidR="007F6714">
        <w:t>osakonnaga</w:t>
      </w:r>
      <w:r w:rsidRPr="00614581">
        <w:t>. Valdkonna arengukava eelnõu koostamist korraldab valitsuse valdkondlik struktuuriüksus (nt teedevõrgu arengukava koostamist korraldab ehitus- ja kommunaalosakond). Lisaks võib valitsus määrata arengukava koostajaks muu vastutava isiku või töörühma. Hallatava asutuse arengukava eelnõu koostab hallatav asutus koostöös valdkondliku struktuuriüksusega (nt kooli arengukava koostataks koostöös valitsuse haridus- ja kultuuri</w:t>
      </w:r>
      <w:r w:rsidR="007F6714">
        <w:t>osakonnaga</w:t>
      </w:r>
      <w:r w:rsidRPr="00614581">
        <w:t>).</w:t>
      </w:r>
    </w:p>
    <w:p w14:paraId="222609A9" w14:textId="77777777" w:rsidR="00614581" w:rsidRDefault="00614581" w:rsidP="00F91E28">
      <w:pPr>
        <w:spacing w:before="120" w:line="240" w:lineRule="auto"/>
      </w:pPr>
      <w:r w:rsidRPr="00614581">
        <w:t xml:space="preserve">Valdkonna arengukava avaliku väljapaneku tulemuste arutamiseks korraldab koostaja avaliku arutelu kui avaliku väljapaneku kestel esitatakse kirjalikke ettepanekuid. Valla arengudokumentide avaliku väljapaneku tulemuste arutamiseks korraldab koostaja avaliku arutelu, olenemata asjaolust, kas kirjalike ettepanekuid esitatakse või mitte. </w:t>
      </w:r>
    </w:p>
    <w:p w14:paraId="284D50D1" w14:textId="77777777" w:rsidR="00614581" w:rsidRDefault="00614581" w:rsidP="00F91E28">
      <w:pPr>
        <w:spacing w:before="120" w:line="240" w:lineRule="auto"/>
      </w:pPr>
    </w:p>
    <w:p w14:paraId="39223326" w14:textId="77777777" w:rsidR="00614581" w:rsidRPr="00614581" w:rsidRDefault="00614581" w:rsidP="00CC2365">
      <w:pPr>
        <w:numPr>
          <w:ilvl w:val="0"/>
          <w:numId w:val="4"/>
        </w:numPr>
        <w:tabs>
          <w:tab w:val="clear" w:pos="720"/>
        </w:tabs>
        <w:spacing w:line="240" w:lineRule="auto"/>
        <w:ind w:left="360"/>
        <w:jc w:val="left"/>
        <w:rPr>
          <w:b/>
        </w:rPr>
      </w:pPr>
      <w:r w:rsidRPr="00614581">
        <w:rPr>
          <w:b/>
        </w:rPr>
        <w:t>Eelnõu menetlus</w:t>
      </w:r>
    </w:p>
    <w:p w14:paraId="70110EBF" w14:textId="77777777" w:rsidR="00614581" w:rsidRPr="00614581" w:rsidRDefault="00614581" w:rsidP="00614581">
      <w:pPr>
        <w:spacing w:before="120" w:line="240" w:lineRule="auto"/>
        <w:rPr>
          <w:i/>
        </w:rPr>
      </w:pPr>
      <w:r w:rsidRPr="00614581">
        <w:rPr>
          <w:i/>
        </w:rPr>
        <w:t>Eelnõu on valminud Viimsi Vallavalitsuse kantselei</w:t>
      </w:r>
      <w:r w:rsidR="007F6714">
        <w:rPr>
          <w:i/>
        </w:rPr>
        <w:t>, õigusosakonna</w:t>
      </w:r>
      <w:r w:rsidRPr="00614581">
        <w:rPr>
          <w:i/>
        </w:rPr>
        <w:t xml:space="preserve"> ja rahandus</w:t>
      </w:r>
      <w:r w:rsidR="007F6714">
        <w:rPr>
          <w:i/>
        </w:rPr>
        <w:t>osakonna</w:t>
      </w:r>
      <w:r w:rsidRPr="00614581">
        <w:rPr>
          <w:i/>
        </w:rPr>
        <w:t xml:space="preserve"> koostöös. </w:t>
      </w:r>
    </w:p>
    <w:p w14:paraId="596F9C56" w14:textId="77777777" w:rsidR="00614581" w:rsidRPr="00614581" w:rsidRDefault="00614581" w:rsidP="00614581">
      <w:pPr>
        <w:spacing w:before="120" w:line="240" w:lineRule="auto"/>
        <w:rPr>
          <w:i/>
        </w:rPr>
      </w:pPr>
      <w:r w:rsidRPr="00614581">
        <w:rPr>
          <w:i/>
        </w:rPr>
        <w:t>Eelnõu arutamiseks toimusid mitmed arutelud Volikogu kantselei, Vallavalitsuse kantselei</w:t>
      </w:r>
      <w:r w:rsidR="007F6714">
        <w:rPr>
          <w:i/>
        </w:rPr>
        <w:t>, õigusosakonna</w:t>
      </w:r>
      <w:r w:rsidRPr="00614581">
        <w:rPr>
          <w:i/>
        </w:rPr>
        <w:t xml:space="preserve"> ja rahandus</w:t>
      </w:r>
      <w:r w:rsidR="007F6714">
        <w:rPr>
          <w:i/>
        </w:rPr>
        <w:t>osakonna</w:t>
      </w:r>
      <w:r w:rsidRPr="00614581">
        <w:rPr>
          <w:i/>
        </w:rPr>
        <w:t xml:space="preserve"> juhataja osavõtul.</w:t>
      </w:r>
    </w:p>
    <w:p w14:paraId="29CD7F43" w14:textId="77777777" w:rsidR="00614581" w:rsidRPr="00614581" w:rsidRDefault="00614581" w:rsidP="00614581">
      <w:pPr>
        <w:spacing w:before="120" w:line="240" w:lineRule="auto"/>
        <w:rPr>
          <w:i/>
        </w:rPr>
      </w:pPr>
      <w:r w:rsidRPr="00614581">
        <w:rPr>
          <w:i/>
        </w:rPr>
        <w:t>Eelnõu on Viimsi Vallavolikogule esitamiseks heaks kiitnud Viimsi Vallavalitsus oma /…./……………./201</w:t>
      </w:r>
      <w:r w:rsidR="007F6714">
        <w:rPr>
          <w:i/>
        </w:rPr>
        <w:t>9</w:t>
      </w:r>
      <w:r w:rsidRPr="00614581">
        <w:rPr>
          <w:i/>
        </w:rPr>
        <w:t xml:space="preserve"> istungi.</w:t>
      </w:r>
    </w:p>
    <w:p w14:paraId="4B97F605" w14:textId="77777777" w:rsidR="00614581" w:rsidRPr="00614581" w:rsidRDefault="00614581" w:rsidP="00614581">
      <w:pPr>
        <w:spacing w:before="120" w:line="240" w:lineRule="auto"/>
        <w:rPr>
          <w:i/>
        </w:rPr>
      </w:pPr>
      <w:r w:rsidRPr="00614581">
        <w:rPr>
          <w:i/>
        </w:rPr>
        <w:t>Eelnõuga on tutvunud ka Viimsi Vallavolikogu eelarve- ja arengukomisjon oma /…./……………./201</w:t>
      </w:r>
      <w:r w:rsidR="007F6714">
        <w:rPr>
          <w:i/>
        </w:rPr>
        <w:t>9</w:t>
      </w:r>
      <w:r w:rsidRPr="00614581">
        <w:rPr>
          <w:i/>
        </w:rPr>
        <w:t xml:space="preserve"> istungil</w:t>
      </w:r>
    </w:p>
    <w:p w14:paraId="1FC5FF00" w14:textId="77777777" w:rsidR="00614581" w:rsidRDefault="00614581" w:rsidP="00CC2365">
      <w:pPr>
        <w:numPr>
          <w:ilvl w:val="0"/>
          <w:numId w:val="4"/>
        </w:numPr>
        <w:tabs>
          <w:tab w:val="clear" w:pos="720"/>
        </w:tabs>
        <w:spacing w:before="120" w:line="240" w:lineRule="auto"/>
        <w:ind w:left="357" w:hanging="357"/>
        <w:jc w:val="left"/>
        <w:rPr>
          <w:b/>
        </w:rPr>
      </w:pPr>
      <w:r>
        <w:rPr>
          <w:b/>
        </w:rPr>
        <w:t>Määruse jõustumine ja vastuvõtmiseks vajalik kvoorum</w:t>
      </w:r>
    </w:p>
    <w:p w14:paraId="09D46D08" w14:textId="77777777" w:rsidR="00614581" w:rsidRPr="00517AA1" w:rsidRDefault="00614581" w:rsidP="00614581">
      <w:pPr>
        <w:spacing w:line="240" w:lineRule="auto"/>
        <w:rPr>
          <w:i/>
        </w:rPr>
      </w:pPr>
      <w:r w:rsidRPr="00517AA1">
        <w:rPr>
          <w:i/>
        </w:rPr>
        <w:t>KOKS § 45 lõike 5 kohaselt on eel</w:t>
      </w:r>
      <w:r>
        <w:rPr>
          <w:i/>
        </w:rPr>
        <w:t>nõu vastuvõtmiseks vajalik vallavolikogu poolt</w:t>
      </w:r>
      <w:r w:rsidRPr="00517AA1">
        <w:rPr>
          <w:i/>
        </w:rPr>
        <w:t>häälte</w:t>
      </w:r>
      <w:r>
        <w:rPr>
          <w:i/>
        </w:rPr>
        <w:t xml:space="preserve"> </w:t>
      </w:r>
      <w:r w:rsidRPr="00517AA1">
        <w:rPr>
          <w:i/>
        </w:rPr>
        <w:t>enamus.</w:t>
      </w:r>
    </w:p>
    <w:p w14:paraId="35679111" w14:textId="77777777" w:rsidR="00614581" w:rsidRDefault="00614581" w:rsidP="00CC2365">
      <w:pPr>
        <w:numPr>
          <w:ilvl w:val="0"/>
          <w:numId w:val="4"/>
        </w:numPr>
        <w:tabs>
          <w:tab w:val="clear" w:pos="720"/>
        </w:tabs>
        <w:spacing w:before="120" w:line="240" w:lineRule="auto"/>
        <w:ind w:left="357" w:hanging="357"/>
        <w:jc w:val="left"/>
        <w:rPr>
          <w:b/>
        </w:rPr>
      </w:pPr>
      <w:r>
        <w:rPr>
          <w:b/>
        </w:rPr>
        <w:t>Määruse rakendamiseks vajalikud kulutused.</w:t>
      </w:r>
    </w:p>
    <w:p w14:paraId="613505C0" w14:textId="77777777" w:rsidR="00614581" w:rsidRPr="007A3097" w:rsidRDefault="00614581" w:rsidP="00614581">
      <w:pPr>
        <w:rPr>
          <w:i/>
        </w:rPr>
      </w:pPr>
      <w:r>
        <w:rPr>
          <w:i/>
        </w:rPr>
        <w:t>Määruse rakendamine ei too kaasa täiendavaid kulutusi.</w:t>
      </w:r>
    </w:p>
    <w:p w14:paraId="4A2A8904" w14:textId="77777777" w:rsidR="00614581" w:rsidRPr="007A3097" w:rsidRDefault="00614581" w:rsidP="00614581">
      <w:pPr>
        <w:rPr>
          <w:i/>
        </w:rPr>
      </w:pPr>
    </w:p>
    <w:tbl>
      <w:tblPr>
        <w:tblW w:w="9159" w:type="dxa"/>
        <w:tblLayout w:type="fixed"/>
        <w:tblLook w:val="0000" w:firstRow="0" w:lastRow="0" w:firstColumn="0" w:lastColumn="0" w:noHBand="0" w:noVBand="0"/>
      </w:tblPr>
      <w:tblGrid>
        <w:gridCol w:w="9159"/>
      </w:tblGrid>
      <w:tr w:rsidR="00614581" w14:paraId="479A46CA" w14:textId="77777777" w:rsidTr="00614581">
        <w:trPr>
          <w:cantSplit/>
          <w:trHeight w:val="228"/>
        </w:trPr>
        <w:tc>
          <w:tcPr>
            <w:tcW w:w="9159" w:type="dxa"/>
          </w:tcPr>
          <w:p w14:paraId="5CD7385E" w14:textId="03742A31" w:rsidR="00614581" w:rsidRDefault="00614581" w:rsidP="002A6564">
            <w:pPr>
              <w:pStyle w:val="BodyText"/>
              <w:tabs>
                <w:tab w:val="left" w:pos="6521"/>
              </w:tabs>
              <w:jc w:val="left"/>
              <w:rPr>
                <w:i/>
                <w:noProof/>
              </w:rPr>
            </w:pPr>
          </w:p>
        </w:tc>
      </w:tr>
      <w:tr w:rsidR="00614581" w14:paraId="4130484C" w14:textId="77777777" w:rsidTr="00614581">
        <w:trPr>
          <w:cantSplit/>
          <w:trHeight w:val="483"/>
        </w:trPr>
        <w:tc>
          <w:tcPr>
            <w:tcW w:w="9159" w:type="dxa"/>
          </w:tcPr>
          <w:p w14:paraId="37793D45" w14:textId="1A834902" w:rsidR="00614581" w:rsidRDefault="00614581">
            <w:pPr>
              <w:pStyle w:val="BodyText"/>
              <w:tabs>
                <w:tab w:val="left" w:pos="6521"/>
              </w:tabs>
              <w:jc w:val="left"/>
              <w:rPr>
                <w:i/>
                <w:noProof/>
              </w:rPr>
            </w:pPr>
          </w:p>
        </w:tc>
      </w:tr>
    </w:tbl>
    <w:p w14:paraId="74526958" w14:textId="77777777" w:rsidR="00614581" w:rsidRPr="00614581" w:rsidRDefault="002323C2" w:rsidP="00F91E28">
      <w:pPr>
        <w:spacing w:before="120" w:line="240" w:lineRule="auto"/>
      </w:pPr>
      <w:r>
        <w:t xml:space="preserve">Viimsi vallal pole varem olnud arengukava ja eelarvestrateegia koostamise korda ja siiani lähtuti valla põhimääruse sätetest. KOKS annab võimaluse, et selle võib kehtestada ka eraldi </w:t>
      </w:r>
    </w:p>
    <w:sectPr w:rsidR="00614581" w:rsidRPr="00614581" w:rsidSect="00F94C7D">
      <w:pgSz w:w="11906" w:h="16838"/>
      <w:pgMar w:top="1134" w:right="1134"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95827BC"/>
    <w:multiLevelType w:val="hybridMultilevel"/>
    <w:tmpl w:val="6480EF86"/>
    <w:lvl w:ilvl="0" w:tplc="739CA58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F5B3787"/>
    <w:multiLevelType w:val="hybridMultilevel"/>
    <w:tmpl w:val="FBD0EB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7E31761"/>
    <w:multiLevelType w:val="hybridMultilevel"/>
    <w:tmpl w:val="E06E663C"/>
    <w:lvl w:ilvl="0" w:tplc="50A4384A">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4" w15:restartNumberingAfterBreak="0">
    <w:nsid w:val="4810417B"/>
    <w:multiLevelType w:val="hybridMultilevel"/>
    <w:tmpl w:val="EA0215EC"/>
    <w:lvl w:ilvl="0" w:tplc="8E50252C">
      <w:start w:val="1"/>
      <w:numFmt w:val="decimal"/>
      <w:lvlText w:val="§ %1."/>
      <w:lvlJc w:val="left"/>
      <w:pPr>
        <w:ind w:left="1495" w:hanging="360"/>
      </w:pPr>
      <w:rPr>
        <w:rFonts w:hint="default"/>
        <w:b/>
      </w:rPr>
    </w:lvl>
    <w:lvl w:ilvl="1" w:tplc="6B32EFB8">
      <w:start w:val="1"/>
      <w:numFmt w:val="decimal"/>
      <w:lvlText w:val="(%2)"/>
      <w:lvlJc w:val="left"/>
      <w:pPr>
        <w:ind w:left="1500" w:hanging="420"/>
      </w:pPr>
      <w:rPr>
        <w:rFonts w:hint="default"/>
        <w:b w:val="0"/>
        <w:color w:val="auto"/>
      </w:rPr>
    </w:lvl>
    <w:lvl w:ilvl="2" w:tplc="7C78AF6C">
      <w:start w:val="1"/>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F6C4EC2"/>
    <w:multiLevelType w:val="hybridMultilevel"/>
    <w:tmpl w:val="1388AEE0"/>
    <w:lvl w:ilvl="0" w:tplc="51C66B3A">
      <w:start w:val="1"/>
      <w:numFmt w:val="decimal"/>
      <w:lvlText w:val="%1."/>
      <w:lvlJc w:val="left"/>
      <w:pPr>
        <w:ind w:left="720" w:hanging="360"/>
      </w:pPr>
      <w:rPr>
        <w:rFonts w:hint="default"/>
        <w:i/>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0"/>
  </w:num>
  <w:num w:numId="7">
    <w:abstractNumId w:val="1"/>
  </w:num>
  <w:num w:numId="8">
    <w:abstractNumId w:val="0"/>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46"/>
    <w:rsid w:val="00016560"/>
    <w:rsid w:val="000471E0"/>
    <w:rsid w:val="00047E90"/>
    <w:rsid w:val="00054B20"/>
    <w:rsid w:val="00055133"/>
    <w:rsid w:val="0005606F"/>
    <w:rsid w:val="000755EF"/>
    <w:rsid w:val="00077390"/>
    <w:rsid w:val="00093A39"/>
    <w:rsid w:val="00097324"/>
    <w:rsid w:val="000B7B2A"/>
    <w:rsid w:val="000C4574"/>
    <w:rsid w:val="000E3F79"/>
    <w:rsid w:val="000E4BA8"/>
    <w:rsid w:val="000E4BFC"/>
    <w:rsid w:val="000F39E5"/>
    <w:rsid w:val="000F41E2"/>
    <w:rsid w:val="00101657"/>
    <w:rsid w:val="00102A2F"/>
    <w:rsid w:val="0010362C"/>
    <w:rsid w:val="00110FA2"/>
    <w:rsid w:val="00113FE7"/>
    <w:rsid w:val="001330BB"/>
    <w:rsid w:val="00140661"/>
    <w:rsid w:val="00146CFD"/>
    <w:rsid w:val="00147A94"/>
    <w:rsid w:val="0018507C"/>
    <w:rsid w:val="00186A9D"/>
    <w:rsid w:val="00187D91"/>
    <w:rsid w:val="00187E10"/>
    <w:rsid w:val="00194BC4"/>
    <w:rsid w:val="00197C04"/>
    <w:rsid w:val="001B3D47"/>
    <w:rsid w:val="001D0E4B"/>
    <w:rsid w:val="001D145E"/>
    <w:rsid w:val="001D5ADD"/>
    <w:rsid w:val="001E1B10"/>
    <w:rsid w:val="001E343A"/>
    <w:rsid w:val="001F404D"/>
    <w:rsid w:val="001F48B5"/>
    <w:rsid w:val="002127C0"/>
    <w:rsid w:val="00212B2C"/>
    <w:rsid w:val="0021440A"/>
    <w:rsid w:val="0021461B"/>
    <w:rsid w:val="002172F9"/>
    <w:rsid w:val="002323C2"/>
    <w:rsid w:val="00234A6A"/>
    <w:rsid w:val="00250D81"/>
    <w:rsid w:val="002604CE"/>
    <w:rsid w:val="00264D5F"/>
    <w:rsid w:val="00267A62"/>
    <w:rsid w:val="00272B96"/>
    <w:rsid w:val="0028651F"/>
    <w:rsid w:val="002865EE"/>
    <w:rsid w:val="00297066"/>
    <w:rsid w:val="002A15CD"/>
    <w:rsid w:val="002A33A2"/>
    <w:rsid w:val="002A7855"/>
    <w:rsid w:val="002B5112"/>
    <w:rsid w:val="002C1F05"/>
    <w:rsid w:val="002E643E"/>
    <w:rsid w:val="002E7F07"/>
    <w:rsid w:val="002F6F57"/>
    <w:rsid w:val="00317CCF"/>
    <w:rsid w:val="0032325E"/>
    <w:rsid w:val="00335F85"/>
    <w:rsid w:val="00337F33"/>
    <w:rsid w:val="003569F9"/>
    <w:rsid w:val="003602FC"/>
    <w:rsid w:val="00361A7D"/>
    <w:rsid w:val="00363EC4"/>
    <w:rsid w:val="00375B2E"/>
    <w:rsid w:val="0038053A"/>
    <w:rsid w:val="00391AF6"/>
    <w:rsid w:val="003935C5"/>
    <w:rsid w:val="003A20CE"/>
    <w:rsid w:val="003A3B8C"/>
    <w:rsid w:val="003A4709"/>
    <w:rsid w:val="003A6746"/>
    <w:rsid w:val="003A7785"/>
    <w:rsid w:val="003C17E3"/>
    <w:rsid w:val="003D28EC"/>
    <w:rsid w:val="003E3868"/>
    <w:rsid w:val="003F48FE"/>
    <w:rsid w:val="003F5D5A"/>
    <w:rsid w:val="00414B35"/>
    <w:rsid w:val="00416C5D"/>
    <w:rsid w:val="00433F88"/>
    <w:rsid w:val="004363C4"/>
    <w:rsid w:val="004432AF"/>
    <w:rsid w:val="00454144"/>
    <w:rsid w:val="004542BB"/>
    <w:rsid w:val="004732A1"/>
    <w:rsid w:val="0047756D"/>
    <w:rsid w:val="004835A1"/>
    <w:rsid w:val="004836DB"/>
    <w:rsid w:val="00487C5B"/>
    <w:rsid w:val="004941AF"/>
    <w:rsid w:val="00495ADA"/>
    <w:rsid w:val="004A0F4B"/>
    <w:rsid w:val="004A3439"/>
    <w:rsid w:val="004A5C2C"/>
    <w:rsid w:val="004C1C5B"/>
    <w:rsid w:val="004C3E38"/>
    <w:rsid w:val="004D0292"/>
    <w:rsid w:val="004D65C3"/>
    <w:rsid w:val="004E0E77"/>
    <w:rsid w:val="004E17AA"/>
    <w:rsid w:val="004F0A57"/>
    <w:rsid w:val="004F0C28"/>
    <w:rsid w:val="004F2430"/>
    <w:rsid w:val="004F306D"/>
    <w:rsid w:val="004F5379"/>
    <w:rsid w:val="0051172B"/>
    <w:rsid w:val="00515249"/>
    <w:rsid w:val="00522BC6"/>
    <w:rsid w:val="005263CD"/>
    <w:rsid w:val="005439C3"/>
    <w:rsid w:val="00551059"/>
    <w:rsid w:val="00554035"/>
    <w:rsid w:val="00557535"/>
    <w:rsid w:val="00560352"/>
    <w:rsid w:val="005701A0"/>
    <w:rsid w:val="005749DF"/>
    <w:rsid w:val="005864FF"/>
    <w:rsid w:val="005947DF"/>
    <w:rsid w:val="005A3041"/>
    <w:rsid w:val="005B1AC2"/>
    <w:rsid w:val="005C2EDE"/>
    <w:rsid w:val="005C42DC"/>
    <w:rsid w:val="005C5745"/>
    <w:rsid w:val="006002D7"/>
    <w:rsid w:val="006028EA"/>
    <w:rsid w:val="00614581"/>
    <w:rsid w:val="006156F2"/>
    <w:rsid w:val="00623E4F"/>
    <w:rsid w:val="0063067A"/>
    <w:rsid w:val="00633CBB"/>
    <w:rsid w:val="0066787F"/>
    <w:rsid w:val="00667ECA"/>
    <w:rsid w:val="00681E5A"/>
    <w:rsid w:val="006C04E2"/>
    <w:rsid w:val="006E7CE3"/>
    <w:rsid w:val="006F78D1"/>
    <w:rsid w:val="006F7E2C"/>
    <w:rsid w:val="00704A13"/>
    <w:rsid w:val="00706ED8"/>
    <w:rsid w:val="00715E0F"/>
    <w:rsid w:val="00733EA0"/>
    <w:rsid w:val="00734057"/>
    <w:rsid w:val="00761D1A"/>
    <w:rsid w:val="007625A7"/>
    <w:rsid w:val="007656F0"/>
    <w:rsid w:val="00787172"/>
    <w:rsid w:val="007A1B1D"/>
    <w:rsid w:val="007B19E6"/>
    <w:rsid w:val="007D1B41"/>
    <w:rsid w:val="007E5E48"/>
    <w:rsid w:val="007E6EDE"/>
    <w:rsid w:val="007E7BCE"/>
    <w:rsid w:val="007F1001"/>
    <w:rsid w:val="007F1176"/>
    <w:rsid w:val="007F238B"/>
    <w:rsid w:val="007F2D65"/>
    <w:rsid w:val="007F3BC0"/>
    <w:rsid w:val="007F6714"/>
    <w:rsid w:val="00811DE0"/>
    <w:rsid w:val="00825EBF"/>
    <w:rsid w:val="00830B2B"/>
    <w:rsid w:val="00831BBF"/>
    <w:rsid w:val="00840FD8"/>
    <w:rsid w:val="008465CA"/>
    <w:rsid w:val="00852285"/>
    <w:rsid w:val="008628E3"/>
    <w:rsid w:val="008632DC"/>
    <w:rsid w:val="00863C40"/>
    <w:rsid w:val="008654B7"/>
    <w:rsid w:val="00890519"/>
    <w:rsid w:val="008B4D69"/>
    <w:rsid w:val="008D0FFB"/>
    <w:rsid w:val="008D54C1"/>
    <w:rsid w:val="008E7DE8"/>
    <w:rsid w:val="008F3680"/>
    <w:rsid w:val="008F6AB3"/>
    <w:rsid w:val="009144EB"/>
    <w:rsid w:val="00936D40"/>
    <w:rsid w:val="0095131C"/>
    <w:rsid w:val="009523DA"/>
    <w:rsid w:val="009566F6"/>
    <w:rsid w:val="00960A7C"/>
    <w:rsid w:val="00960E1C"/>
    <w:rsid w:val="00973341"/>
    <w:rsid w:val="00973471"/>
    <w:rsid w:val="00980C4B"/>
    <w:rsid w:val="00984C66"/>
    <w:rsid w:val="009876CB"/>
    <w:rsid w:val="009905C0"/>
    <w:rsid w:val="009921B2"/>
    <w:rsid w:val="009A0C1E"/>
    <w:rsid w:val="009B1456"/>
    <w:rsid w:val="009B23BC"/>
    <w:rsid w:val="009B62B7"/>
    <w:rsid w:val="009C15FF"/>
    <w:rsid w:val="009D2086"/>
    <w:rsid w:val="009D5E49"/>
    <w:rsid w:val="009D772E"/>
    <w:rsid w:val="00A01695"/>
    <w:rsid w:val="00A03269"/>
    <w:rsid w:val="00A05F09"/>
    <w:rsid w:val="00A075C5"/>
    <w:rsid w:val="00A0797D"/>
    <w:rsid w:val="00A1447A"/>
    <w:rsid w:val="00A2446A"/>
    <w:rsid w:val="00A70350"/>
    <w:rsid w:val="00A70980"/>
    <w:rsid w:val="00A7621D"/>
    <w:rsid w:val="00A82C2B"/>
    <w:rsid w:val="00A93022"/>
    <w:rsid w:val="00A9585E"/>
    <w:rsid w:val="00AA1F22"/>
    <w:rsid w:val="00AA4F33"/>
    <w:rsid w:val="00AB45DC"/>
    <w:rsid w:val="00AC5F41"/>
    <w:rsid w:val="00AE0DB3"/>
    <w:rsid w:val="00AE1588"/>
    <w:rsid w:val="00AE640E"/>
    <w:rsid w:val="00B009D9"/>
    <w:rsid w:val="00B04BD2"/>
    <w:rsid w:val="00B30707"/>
    <w:rsid w:val="00B34A07"/>
    <w:rsid w:val="00B4143B"/>
    <w:rsid w:val="00B433EB"/>
    <w:rsid w:val="00B43B04"/>
    <w:rsid w:val="00B6580F"/>
    <w:rsid w:val="00B65DB1"/>
    <w:rsid w:val="00B7246D"/>
    <w:rsid w:val="00B84AE4"/>
    <w:rsid w:val="00B97ACD"/>
    <w:rsid w:val="00BA47CF"/>
    <w:rsid w:val="00BB2C8C"/>
    <w:rsid w:val="00BC0A2A"/>
    <w:rsid w:val="00BC6021"/>
    <w:rsid w:val="00BF1E14"/>
    <w:rsid w:val="00BF7F66"/>
    <w:rsid w:val="00C11973"/>
    <w:rsid w:val="00C3148F"/>
    <w:rsid w:val="00C633C8"/>
    <w:rsid w:val="00C71989"/>
    <w:rsid w:val="00C73AA5"/>
    <w:rsid w:val="00C76174"/>
    <w:rsid w:val="00C7699F"/>
    <w:rsid w:val="00C853C0"/>
    <w:rsid w:val="00C9760D"/>
    <w:rsid w:val="00CA2A1A"/>
    <w:rsid w:val="00CA6394"/>
    <w:rsid w:val="00CC2365"/>
    <w:rsid w:val="00CC4DD8"/>
    <w:rsid w:val="00CC652F"/>
    <w:rsid w:val="00CD0C4B"/>
    <w:rsid w:val="00CD6DB9"/>
    <w:rsid w:val="00CE4B7C"/>
    <w:rsid w:val="00CF29D1"/>
    <w:rsid w:val="00D446ED"/>
    <w:rsid w:val="00D53B86"/>
    <w:rsid w:val="00D57125"/>
    <w:rsid w:val="00D6140F"/>
    <w:rsid w:val="00D6424D"/>
    <w:rsid w:val="00D66809"/>
    <w:rsid w:val="00D67915"/>
    <w:rsid w:val="00D70562"/>
    <w:rsid w:val="00D7162F"/>
    <w:rsid w:val="00D760C4"/>
    <w:rsid w:val="00D76315"/>
    <w:rsid w:val="00D7702B"/>
    <w:rsid w:val="00DB6A4A"/>
    <w:rsid w:val="00DC2D18"/>
    <w:rsid w:val="00DE13DE"/>
    <w:rsid w:val="00DE3859"/>
    <w:rsid w:val="00DE5BA6"/>
    <w:rsid w:val="00DE6060"/>
    <w:rsid w:val="00DE69B3"/>
    <w:rsid w:val="00DF3FE6"/>
    <w:rsid w:val="00DF45F2"/>
    <w:rsid w:val="00E01013"/>
    <w:rsid w:val="00E04B82"/>
    <w:rsid w:val="00E04DB0"/>
    <w:rsid w:val="00E47C10"/>
    <w:rsid w:val="00E5466B"/>
    <w:rsid w:val="00E563B4"/>
    <w:rsid w:val="00E5753A"/>
    <w:rsid w:val="00E60442"/>
    <w:rsid w:val="00E75967"/>
    <w:rsid w:val="00E82BF7"/>
    <w:rsid w:val="00E85FF5"/>
    <w:rsid w:val="00E93494"/>
    <w:rsid w:val="00E96E5E"/>
    <w:rsid w:val="00EB2BAC"/>
    <w:rsid w:val="00EB57CC"/>
    <w:rsid w:val="00EB5848"/>
    <w:rsid w:val="00F02AC7"/>
    <w:rsid w:val="00F04479"/>
    <w:rsid w:val="00F134EC"/>
    <w:rsid w:val="00F346ED"/>
    <w:rsid w:val="00F4325E"/>
    <w:rsid w:val="00F45A77"/>
    <w:rsid w:val="00F53718"/>
    <w:rsid w:val="00F553A7"/>
    <w:rsid w:val="00F5793B"/>
    <w:rsid w:val="00F64BE0"/>
    <w:rsid w:val="00F660C0"/>
    <w:rsid w:val="00F76A14"/>
    <w:rsid w:val="00F8034E"/>
    <w:rsid w:val="00F91E28"/>
    <w:rsid w:val="00F94C7D"/>
    <w:rsid w:val="00F956C0"/>
    <w:rsid w:val="00FA61E1"/>
    <w:rsid w:val="00FB1228"/>
    <w:rsid w:val="00FC14B9"/>
    <w:rsid w:val="00FC14E0"/>
    <w:rsid w:val="00FF5B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69DA1"/>
  <w15:chartTrackingRefBased/>
  <w15:docId w15:val="{8452D006-A438-48FA-95AB-06134E92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707"/>
    <w:pPr>
      <w:spacing w:line="360" w:lineRule="auto"/>
      <w:jc w:val="both"/>
    </w:pPr>
    <w:rPr>
      <w:sz w:val="24"/>
      <w:szCs w:val="24"/>
      <w:lang w:eastAsia="en-US"/>
    </w:rPr>
  </w:style>
  <w:style w:type="paragraph" w:styleId="Heading1">
    <w:name w:val="heading 1"/>
    <w:basedOn w:val="Normal"/>
    <w:link w:val="Heading1Char"/>
    <w:uiPriority w:val="9"/>
    <w:qFormat/>
    <w:rsid w:val="00C76174"/>
    <w:pPr>
      <w:spacing w:before="100" w:beforeAutospacing="1" w:after="100" w:afterAutospacing="1"/>
      <w:outlineLvl w:val="0"/>
    </w:pPr>
    <w:rPr>
      <w:b/>
      <w:bCs/>
      <w:kern w:val="36"/>
      <w:sz w:val="48"/>
      <w:szCs w:val="48"/>
      <w:lang w:eastAsia="et-EE"/>
    </w:rPr>
  </w:style>
  <w:style w:type="paragraph" w:styleId="Heading2">
    <w:name w:val="heading 2"/>
    <w:basedOn w:val="Normal"/>
    <w:next w:val="Normal"/>
    <w:link w:val="Heading2Char"/>
    <w:unhideWhenUsed/>
    <w:qFormat/>
    <w:rsid w:val="00D66809"/>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C76174"/>
    <w:pPr>
      <w:spacing w:before="240" w:after="100" w:afterAutospacing="1"/>
      <w:outlineLvl w:val="2"/>
    </w:pPr>
    <w:rPr>
      <w:b/>
      <w:bCs/>
      <w:sz w:val="27"/>
      <w:szCs w:val="27"/>
      <w:lang w:eastAsia="et-EE"/>
    </w:rPr>
  </w:style>
  <w:style w:type="paragraph" w:styleId="Heading5">
    <w:name w:val="heading 5"/>
    <w:basedOn w:val="Normal"/>
    <w:next w:val="Normal"/>
    <w:link w:val="Heading5Char"/>
    <w:unhideWhenUsed/>
    <w:qFormat/>
    <w:rsid w:val="006156F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Cs w:val="20"/>
    </w:rPr>
  </w:style>
  <w:style w:type="paragraph" w:customStyle="1" w:styleId="Pea">
    <w:name w:val="Pea"/>
    <w:basedOn w:val="BodyText"/>
    <w:pPr>
      <w:ind w:left="-1134"/>
      <w:jc w:val="center"/>
    </w:pPr>
    <w:rPr>
      <w:sz w:val="28"/>
    </w:rPr>
  </w:style>
  <w:style w:type="paragraph" w:customStyle="1" w:styleId="Loetelu">
    <w:name w:val="Loetelu"/>
    <w:basedOn w:val="BodyText"/>
    <w:pPr>
      <w:numPr>
        <w:numId w:val="1"/>
      </w:numPr>
      <w:spacing w:before="120"/>
    </w:pPr>
  </w:style>
  <w:style w:type="paragraph" w:customStyle="1" w:styleId="Bodyt">
    <w:name w:val="Bodyt"/>
    <w:basedOn w:val="Normal"/>
    <w:pPr>
      <w:numPr>
        <w:ilvl w:val="1"/>
        <w:numId w:val="1"/>
      </w:numPr>
    </w:pPr>
    <w:rPr>
      <w:szCs w:val="20"/>
    </w:rPr>
  </w:style>
  <w:style w:type="paragraph" w:styleId="BodyTextIndent">
    <w:name w:val="Body Text Indent"/>
    <w:basedOn w:val="Normal"/>
    <w:pPr>
      <w:ind w:left="720" w:hanging="540"/>
    </w:pPr>
  </w:style>
  <w:style w:type="table" w:styleId="TableGrid">
    <w:name w:val="Table Grid"/>
    <w:basedOn w:val="TableNormal"/>
    <w:uiPriority w:val="99"/>
    <w:rsid w:val="007E6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76174"/>
    <w:rPr>
      <w:b/>
      <w:bCs/>
      <w:kern w:val="36"/>
      <w:sz w:val="48"/>
      <w:szCs w:val="48"/>
    </w:rPr>
  </w:style>
  <w:style w:type="character" w:customStyle="1" w:styleId="Heading3Char">
    <w:name w:val="Heading 3 Char"/>
    <w:link w:val="Heading3"/>
    <w:uiPriority w:val="9"/>
    <w:rsid w:val="00C76174"/>
    <w:rPr>
      <w:b/>
      <w:bCs/>
      <w:sz w:val="27"/>
      <w:szCs w:val="27"/>
    </w:rPr>
  </w:style>
  <w:style w:type="paragraph" w:styleId="NormalWeb">
    <w:name w:val="Normal (Web)"/>
    <w:basedOn w:val="Normal"/>
    <w:uiPriority w:val="99"/>
    <w:unhideWhenUsed/>
    <w:rsid w:val="00C76174"/>
    <w:pPr>
      <w:spacing w:before="240" w:after="100" w:afterAutospacing="1"/>
    </w:pPr>
    <w:rPr>
      <w:lang w:eastAsia="et-EE"/>
    </w:rPr>
  </w:style>
  <w:style w:type="paragraph" w:customStyle="1" w:styleId="vv">
    <w:name w:val="vv"/>
    <w:basedOn w:val="Normal"/>
    <w:rsid w:val="00C76174"/>
    <w:pPr>
      <w:spacing w:before="240" w:after="100" w:afterAutospacing="1"/>
    </w:pPr>
    <w:rPr>
      <w:lang w:eastAsia="et-EE"/>
    </w:rPr>
  </w:style>
  <w:style w:type="character" w:styleId="Strong">
    <w:name w:val="Strong"/>
    <w:uiPriority w:val="22"/>
    <w:qFormat/>
    <w:rsid w:val="00C76174"/>
    <w:rPr>
      <w:b/>
      <w:bCs/>
    </w:rPr>
  </w:style>
  <w:style w:type="character" w:styleId="CommentReference">
    <w:name w:val="annotation reference"/>
    <w:rsid w:val="005263CD"/>
    <w:rPr>
      <w:sz w:val="16"/>
      <w:szCs w:val="16"/>
    </w:rPr>
  </w:style>
  <w:style w:type="paragraph" w:styleId="CommentText">
    <w:name w:val="annotation text"/>
    <w:basedOn w:val="Normal"/>
    <w:link w:val="CommentTextChar"/>
    <w:rsid w:val="005263CD"/>
    <w:rPr>
      <w:sz w:val="20"/>
      <w:szCs w:val="20"/>
    </w:rPr>
  </w:style>
  <w:style w:type="character" w:customStyle="1" w:styleId="CommentTextChar">
    <w:name w:val="Comment Text Char"/>
    <w:link w:val="CommentText"/>
    <w:rsid w:val="005263CD"/>
    <w:rPr>
      <w:lang w:eastAsia="en-US"/>
    </w:rPr>
  </w:style>
  <w:style w:type="paragraph" w:styleId="CommentSubject">
    <w:name w:val="annotation subject"/>
    <w:basedOn w:val="CommentText"/>
    <w:next w:val="CommentText"/>
    <w:link w:val="CommentSubjectChar"/>
    <w:rsid w:val="005263CD"/>
    <w:rPr>
      <w:b/>
      <w:bCs/>
    </w:rPr>
  </w:style>
  <w:style w:type="character" w:customStyle="1" w:styleId="CommentSubjectChar">
    <w:name w:val="Comment Subject Char"/>
    <w:link w:val="CommentSubject"/>
    <w:rsid w:val="005263CD"/>
    <w:rPr>
      <w:b/>
      <w:bCs/>
      <w:lang w:eastAsia="en-US"/>
    </w:rPr>
  </w:style>
  <w:style w:type="paragraph" w:styleId="BalloonText">
    <w:name w:val="Balloon Text"/>
    <w:basedOn w:val="Normal"/>
    <w:link w:val="BalloonTextChar"/>
    <w:rsid w:val="005263CD"/>
    <w:rPr>
      <w:rFonts w:ascii="Segoe UI" w:hAnsi="Segoe UI" w:cs="Segoe UI"/>
      <w:sz w:val="18"/>
      <w:szCs w:val="18"/>
    </w:rPr>
  </w:style>
  <w:style w:type="character" w:customStyle="1" w:styleId="BalloonTextChar">
    <w:name w:val="Balloon Text Char"/>
    <w:link w:val="BalloonText"/>
    <w:rsid w:val="005263CD"/>
    <w:rPr>
      <w:rFonts w:ascii="Segoe UI" w:hAnsi="Segoe UI" w:cs="Segoe UI"/>
      <w:sz w:val="18"/>
      <w:szCs w:val="18"/>
      <w:lang w:eastAsia="en-US"/>
    </w:rPr>
  </w:style>
  <w:style w:type="character" w:customStyle="1" w:styleId="Heading5Char">
    <w:name w:val="Heading 5 Char"/>
    <w:link w:val="Heading5"/>
    <w:rsid w:val="006156F2"/>
    <w:rPr>
      <w:rFonts w:ascii="Calibri" w:eastAsia="Times New Roman" w:hAnsi="Calibri" w:cs="Times New Roman"/>
      <w:b/>
      <w:bCs/>
      <w:i/>
      <w:iCs/>
      <w:sz w:val="26"/>
      <w:szCs w:val="26"/>
      <w:lang w:eastAsia="en-US"/>
    </w:rPr>
  </w:style>
  <w:style w:type="character" w:customStyle="1" w:styleId="Heading2Char">
    <w:name w:val="Heading 2 Char"/>
    <w:link w:val="Heading2"/>
    <w:rsid w:val="00D66809"/>
    <w:rPr>
      <w:rFonts w:ascii="Calibri Light" w:eastAsia="Times New Roman" w:hAnsi="Calibri Light" w:cs="Times New Roman"/>
      <w:b/>
      <w:bCs/>
      <w:i/>
      <w:iCs/>
      <w:sz w:val="28"/>
      <w:szCs w:val="28"/>
      <w:lang w:eastAsia="en-US"/>
    </w:rPr>
  </w:style>
  <w:style w:type="paragraph" w:styleId="Title">
    <w:name w:val="Title"/>
    <w:basedOn w:val="Normal"/>
    <w:link w:val="TitleChar"/>
    <w:uiPriority w:val="99"/>
    <w:qFormat/>
    <w:rsid w:val="00E75967"/>
    <w:pPr>
      <w:jc w:val="center"/>
    </w:pPr>
    <w:rPr>
      <w:sz w:val="28"/>
      <w:szCs w:val="28"/>
    </w:rPr>
  </w:style>
  <w:style w:type="character" w:customStyle="1" w:styleId="TitleChar">
    <w:name w:val="Title Char"/>
    <w:link w:val="Title"/>
    <w:uiPriority w:val="99"/>
    <w:rsid w:val="00E75967"/>
    <w:rPr>
      <w:sz w:val="28"/>
      <w:szCs w:val="28"/>
      <w:lang w:eastAsia="en-US"/>
    </w:rPr>
  </w:style>
  <w:style w:type="paragraph" w:styleId="Footer">
    <w:name w:val="footer"/>
    <w:basedOn w:val="Normal"/>
    <w:link w:val="FooterChar"/>
    <w:uiPriority w:val="99"/>
    <w:rsid w:val="00E75967"/>
    <w:pPr>
      <w:tabs>
        <w:tab w:val="center" w:pos="4153"/>
        <w:tab w:val="right" w:pos="8306"/>
      </w:tabs>
    </w:pPr>
    <w:rPr>
      <w:sz w:val="20"/>
      <w:szCs w:val="20"/>
      <w:lang w:val="en-GB"/>
    </w:rPr>
  </w:style>
  <w:style w:type="character" w:customStyle="1" w:styleId="FooterChar">
    <w:name w:val="Footer Char"/>
    <w:link w:val="Footer"/>
    <w:uiPriority w:val="99"/>
    <w:rsid w:val="00E75967"/>
    <w:rPr>
      <w:lang w:val="en-GB" w:eastAsia="en-US"/>
    </w:rPr>
  </w:style>
  <w:style w:type="character" w:customStyle="1" w:styleId="BodyTextChar">
    <w:name w:val="Body Text Char"/>
    <w:link w:val="BodyText"/>
    <w:uiPriority w:val="99"/>
    <w:locked/>
    <w:rsid w:val="00361A7D"/>
    <w:rPr>
      <w:sz w:val="24"/>
      <w:lang w:eastAsia="en-US"/>
    </w:rPr>
  </w:style>
  <w:style w:type="paragraph" w:styleId="ListParagraph">
    <w:name w:val="List Paragraph"/>
    <w:basedOn w:val="Normal"/>
    <w:uiPriority w:val="34"/>
    <w:qFormat/>
    <w:rsid w:val="007D1B41"/>
    <w:pPr>
      <w:ind w:left="720"/>
      <w:contextualSpacing/>
    </w:pPr>
  </w:style>
  <w:style w:type="character" w:styleId="Hyperlink">
    <w:name w:val="Hyperlink"/>
    <w:basedOn w:val="DefaultParagraphFont"/>
    <w:rsid w:val="002A15CD"/>
    <w:rPr>
      <w:color w:val="0563C1" w:themeColor="hyperlink"/>
      <w:u w:val="single"/>
    </w:rPr>
  </w:style>
  <w:style w:type="character" w:styleId="PlaceholderText">
    <w:name w:val="Placeholder Text"/>
    <w:basedOn w:val="DefaultParagraphFont"/>
    <w:uiPriority w:val="99"/>
    <w:semiHidden/>
    <w:rsid w:val="001B3D47"/>
    <w:rPr>
      <w:color w:val="808080"/>
    </w:rPr>
  </w:style>
  <w:style w:type="paragraph" w:styleId="Subtitle">
    <w:name w:val="Subtitle"/>
    <w:basedOn w:val="Normal"/>
    <w:next w:val="Normal"/>
    <w:link w:val="SubtitleChar"/>
    <w:qFormat/>
    <w:rsid w:val="00147A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47A94"/>
    <w:rPr>
      <w:rFonts w:asciiTheme="minorHAnsi" w:eastAsiaTheme="minorEastAsia" w:hAnsiTheme="minorHAnsi" w:cstheme="minorBidi"/>
      <w:color w:val="5A5A5A" w:themeColor="text1" w:themeTint="A5"/>
      <w:spacing w:val="15"/>
      <w:sz w:val="22"/>
      <w:szCs w:val="22"/>
      <w:lang w:eastAsia="en-US"/>
    </w:rPr>
  </w:style>
  <w:style w:type="paragraph" w:customStyle="1" w:styleId="Default">
    <w:name w:val="Default"/>
    <w:rsid w:val="00F956C0"/>
    <w:pPr>
      <w:autoSpaceDE w:val="0"/>
      <w:autoSpaceDN w:val="0"/>
      <w:adjustRightInd w:val="0"/>
    </w:pPr>
    <w:rPr>
      <w:color w:val="000000"/>
      <w:sz w:val="24"/>
      <w:szCs w:val="24"/>
    </w:rPr>
  </w:style>
  <w:style w:type="character" w:styleId="FollowedHyperlink">
    <w:name w:val="FollowedHyperlink"/>
    <w:basedOn w:val="DefaultParagraphFont"/>
    <w:rsid w:val="001D1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1962">
      <w:bodyDiv w:val="1"/>
      <w:marLeft w:val="0"/>
      <w:marRight w:val="0"/>
      <w:marTop w:val="0"/>
      <w:marBottom w:val="0"/>
      <w:divBdr>
        <w:top w:val="none" w:sz="0" w:space="0" w:color="auto"/>
        <w:left w:val="none" w:sz="0" w:space="0" w:color="auto"/>
        <w:bottom w:val="none" w:sz="0" w:space="0" w:color="auto"/>
        <w:right w:val="none" w:sz="0" w:space="0" w:color="auto"/>
      </w:divBdr>
    </w:div>
    <w:div w:id="409692093">
      <w:bodyDiv w:val="1"/>
      <w:marLeft w:val="0"/>
      <w:marRight w:val="0"/>
      <w:marTop w:val="0"/>
      <w:marBottom w:val="0"/>
      <w:divBdr>
        <w:top w:val="none" w:sz="0" w:space="0" w:color="auto"/>
        <w:left w:val="none" w:sz="0" w:space="0" w:color="auto"/>
        <w:bottom w:val="none" w:sz="0" w:space="0" w:color="auto"/>
        <w:right w:val="none" w:sz="0" w:space="0" w:color="auto"/>
      </w:divBdr>
    </w:div>
    <w:div w:id="757822396">
      <w:bodyDiv w:val="1"/>
      <w:marLeft w:val="0"/>
      <w:marRight w:val="0"/>
      <w:marTop w:val="0"/>
      <w:marBottom w:val="0"/>
      <w:divBdr>
        <w:top w:val="none" w:sz="0" w:space="0" w:color="auto"/>
        <w:left w:val="none" w:sz="0" w:space="0" w:color="auto"/>
        <w:bottom w:val="none" w:sz="0" w:space="0" w:color="auto"/>
        <w:right w:val="none" w:sz="0" w:space="0" w:color="auto"/>
      </w:divBdr>
    </w:div>
    <w:div w:id="904876676">
      <w:bodyDiv w:val="1"/>
      <w:marLeft w:val="0"/>
      <w:marRight w:val="0"/>
      <w:marTop w:val="0"/>
      <w:marBottom w:val="0"/>
      <w:divBdr>
        <w:top w:val="none" w:sz="0" w:space="0" w:color="auto"/>
        <w:left w:val="none" w:sz="0" w:space="0" w:color="auto"/>
        <w:bottom w:val="none" w:sz="0" w:space="0" w:color="auto"/>
        <w:right w:val="none" w:sz="0" w:space="0" w:color="auto"/>
      </w:divBdr>
    </w:div>
    <w:div w:id="971979804">
      <w:bodyDiv w:val="1"/>
      <w:marLeft w:val="0"/>
      <w:marRight w:val="0"/>
      <w:marTop w:val="0"/>
      <w:marBottom w:val="0"/>
      <w:divBdr>
        <w:top w:val="none" w:sz="0" w:space="0" w:color="auto"/>
        <w:left w:val="none" w:sz="0" w:space="0" w:color="auto"/>
        <w:bottom w:val="none" w:sz="0" w:space="0" w:color="auto"/>
        <w:right w:val="none" w:sz="0" w:space="0" w:color="auto"/>
      </w:divBdr>
    </w:div>
    <w:div w:id="1244530104">
      <w:bodyDiv w:val="1"/>
      <w:marLeft w:val="0"/>
      <w:marRight w:val="0"/>
      <w:marTop w:val="0"/>
      <w:marBottom w:val="0"/>
      <w:divBdr>
        <w:top w:val="none" w:sz="0" w:space="0" w:color="auto"/>
        <w:left w:val="none" w:sz="0" w:space="0" w:color="auto"/>
        <w:bottom w:val="none" w:sz="0" w:space="0" w:color="auto"/>
        <w:right w:val="none" w:sz="0" w:space="0" w:color="auto"/>
      </w:divBdr>
    </w:div>
    <w:div w:id="1269242101">
      <w:bodyDiv w:val="1"/>
      <w:marLeft w:val="0"/>
      <w:marRight w:val="0"/>
      <w:marTop w:val="0"/>
      <w:marBottom w:val="0"/>
      <w:divBdr>
        <w:top w:val="none" w:sz="0" w:space="0" w:color="auto"/>
        <w:left w:val="none" w:sz="0" w:space="0" w:color="auto"/>
        <w:bottom w:val="none" w:sz="0" w:space="0" w:color="auto"/>
        <w:right w:val="none" w:sz="0" w:space="0" w:color="auto"/>
      </w:divBdr>
      <w:divsChild>
        <w:div w:id="1881824051">
          <w:marLeft w:val="0"/>
          <w:marRight w:val="0"/>
          <w:marTop w:val="0"/>
          <w:marBottom w:val="0"/>
          <w:divBdr>
            <w:top w:val="none" w:sz="0" w:space="0" w:color="auto"/>
            <w:left w:val="none" w:sz="0" w:space="0" w:color="auto"/>
            <w:bottom w:val="none" w:sz="0" w:space="0" w:color="auto"/>
            <w:right w:val="none" w:sz="0" w:space="0" w:color="auto"/>
          </w:divBdr>
          <w:divsChild>
            <w:div w:id="529491181">
              <w:marLeft w:val="0"/>
              <w:marRight w:val="0"/>
              <w:marTop w:val="0"/>
              <w:marBottom w:val="0"/>
              <w:divBdr>
                <w:top w:val="none" w:sz="0" w:space="0" w:color="auto"/>
                <w:left w:val="none" w:sz="0" w:space="0" w:color="auto"/>
                <w:bottom w:val="none" w:sz="0" w:space="0" w:color="auto"/>
                <w:right w:val="none" w:sz="0" w:space="0" w:color="auto"/>
              </w:divBdr>
              <w:divsChild>
                <w:div w:id="277832328">
                  <w:marLeft w:val="0"/>
                  <w:marRight w:val="0"/>
                  <w:marTop w:val="0"/>
                  <w:marBottom w:val="0"/>
                  <w:divBdr>
                    <w:top w:val="none" w:sz="0" w:space="0" w:color="auto"/>
                    <w:left w:val="none" w:sz="0" w:space="0" w:color="auto"/>
                    <w:bottom w:val="none" w:sz="0" w:space="0" w:color="auto"/>
                    <w:right w:val="none" w:sz="0" w:space="0" w:color="auto"/>
                  </w:divBdr>
                  <w:divsChild>
                    <w:div w:id="680204537">
                      <w:marLeft w:val="0"/>
                      <w:marRight w:val="0"/>
                      <w:marTop w:val="0"/>
                      <w:marBottom w:val="0"/>
                      <w:divBdr>
                        <w:top w:val="none" w:sz="0" w:space="0" w:color="auto"/>
                        <w:left w:val="none" w:sz="0" w:space="0" w:color="auto"/>
                        <w:bottom w:val="none" w:sz="0" w:space="0" w:color="auto"/>
                        <w:right w:val="none" w:sz="0" w:space="0" w:color="auto"/>
                      </w:divBdr>
                      <w:divsChild>
                        <w:div w:id="574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75253">
      <w:bodyDiv w:val="1"/>
      <w:marLeft w:val="0"/>
      <w:marRight w:val="0"/>
      <w:marTop w:val="0"/>
      <w:marBottom w:val="0"/>
      <w:divBdr>
        <w:top w:val="none" w:sz="0" w:space="0" w:color="auto"/>
        <w:left w:val="none" w:sz="0" w:space="0" w:color="auto"/>
        <w:bottom w:val="none" w:sz="0" w:space="0" w:color="auto"/>
        <w:right w:val="none" w:sz="0" w:space="0" w:color="auto"/>
      </w:divBdr>
    </w:div>
    <w:div w:id="1367096557">
      <w:bodyDiv w:val="1"/>
      <w:marLeft w:val="0"/>
      <w:marRight w:val="0"/>
      <w:marTop w:val="0"/>
      <w:marBottom w:val="0"/>
      <w:divBdr>
        <w:top w:val="none" w:sz="0" w:space="0" w:color="auto"/>
        <w:left w:val="none" w:sz="0" w:space="0" w:color="auto"/>
        <w:bottom w:val="none" w:sz="0" w:space="0" w:color="auto"/>
        <w:right w:val="none" w:sz="0" w:space="0" w:color="auto"/>
      </w:divBdr>
    </w:div>
    <w:div w:id="14694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iigiteataja.ee/akt/102022018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050220190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85894-441F-4842-893E-2FEECE3A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2665</Words>
  <Characters>15191</Characters>
  <Application>Microsoft Office Word</Application>
  <DocSecurity>0</DocSecurity>
  <Lines>126</Lines>
  <Paragraphs>35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VIIMSI VALLAVALITSUS</vt:lpstr>
      <vt:lpstr>VIIMSI VALLAVALITSUS</vt:lpstr>
      <vt:lpstr>VIIMSI VALLAVALITSUS</vt:lpstr>
    </vt:vector>
  </TitlesOfParts>
  <Company>VVV</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VIIMSI VALLAVALITSUS</dc:title>
  <dc:subject/>
  <dc:creator>kristo</dc:creator>
  <cp:keywords/>
  <cp:lastModifiedBy>Liina Mugu</cp:lastModifiedBy>
  <cp:revision>2</cp:revision>
  <cp:lastPrinted>2019-04-10T06:40:00Z</cp:lastPrinted>
  <dcterms:created xsi:type="dcterms:W3CDTF">2019-06-13T11:02:00Z</dcterms:created>
  <dcterms:modified xsi:type="dcterms:W3CDTF">2019-06-13T11:02:00Z</dcterms:modified>
</cp:coreProperties>
</file>